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ook w:val="04A0" w:firstRow="1" w:lastRow="0" w:firstColumn="1" w:lastColumn="0" w:noHBand="0" w:noVBand="1"/>
      </w:tblPr>
      <w:tblGrid>
        <w:gridCol w:w="5106"/>
        <w:gridCol w:w="4142"/>
      </w:tblGrid>
      <w:tr w:rsidR="005078E5" w:rsidRPr="003E1C69" w14:paraId="59FD8FA5" w14:textId="77777777" w:rsidTr="00AB1449">
        <w:tc>
          <w:tcPr>
            <w:tcW w:w="5106" w:type="dxa"/>
            <w:shd w:val="clear" w:color="auto" w:fill="auto"/>
          </w:tcPr>
          <w:p w14:paraId="26335FF1" w14:textId="0B350E18" w:rsidR="005078E5" w:rsidRPr="00A52058" w:rsidRDefault="00701C04" w:rsidP="004C22DD">
            <w:r>
              <w:t>g</w:t>
            </w:r>
            <w:r w:rsidR="00266486" w:rsidRPr="00A52058">
              <w:rPr>
                <w:noProof/>
              </w:rPr>
              <w:drawing>
                <wp:inline distT="0" distB="0" distL="0" distR="0" wp14:anchorId="4C4FDB1E" wp14:editId="3724298D">
                  <wp:extent cx="2940776" cy="533400"/>
                  <wp:effectExtent l="0" t="0" r="0" b="0"/>
                  <wp:docPr id="1" name="Picture 1" descr="Artisan Concrete - Fiberton A.Ş. -Cal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isan Concrete - Fiberton A.Ş. -Call ..."/>
                          <pic:cNvPicPr>
                            <a:picLocks noChangeAspect="1" noChangeArrowheads="1"/>
                          </pic:cNvPicPr>
                        </pic:nvPicPr>
                        <pic:blipFill rotWithShape="1">
                          <a:blip r:embed="rId11">
                            <a:extLst>
                              <a:ext uri="{28A0092B-C50C-407E-A947-70E740481C1C}">
                                <a14:useLocalDpi xmlns:a14="http://schemas.microsoft.com/office/drawing/2010/main" val="0"/>
                              </a:ext>
                            </a:extLst>
                          </a:blip>
                          <a:srcRect b="23287"/>
                          <a:stretch/>
                        </pic:blipFill>
                        <pic:spPr bwMode="auto">
                          <a:xfrm>
                            <a:off x="0" y="0"/>
                            <a:ext cx="2952783" cy="53557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42" w:type="dxa"/>
            <w:shd w:val="clear" w:color="auto" w:fill="auto"/>
          </w:tcPr>
          <w:p w14:paraId="1BF456F4" w14:textId="77777777" w:rsidR="005078E5" w:rsidRPr="003E1C69" w:rsidRDefault="005078E5" w:rsidP="004C22DD">
            <w:pPr>
              <w:rPr>
                <w:highlight w:val="yellow"/>
              </w:rPr>
            </w:pPr>
          </w:p>
          <w:p w14:paraId="07B87D2D" w14:textId="144D5397" w:rsidR="005078E5" w:rsidRPr="003E1C69" w:rsidRDefault="005078E5" w:rsidP="004C22DD">
            <w:pPr>
              <w:rPr>
                <w:highlight w:val="yellow"/>
              </w:rPr>
            </w:pPr>
            <w:proofErr w:type="spellStart"/>
            <w:r w:rsidRPr="003E1C69">
              <w:rPr>
                <w:highlight w:val="yellow"/>
              </w:rPr>
              <w:t>Fiberton</w:t>
            </w:r>
            <w:r w:rsidR="00603DF3" w:rsidRPr="003E1C69">
              <w:rPr>
                <w:highlight w:val="yellow"/>
              </w:rPr>
              <w:t>.</w:t>
            </w:r>
            <w:r w:rsidR="004543B1" w:rsidRPr="003E1C69">
              <w:rPr>
                <w:highlight w:val="yellow"/>
              </w:rPr>
              <w:t>A.S</w:t>
            </w:r>
            <w:proofErr w:type="spellEnd"/>
            <w:r w:rsidRPr="003E1C69">
              <w:rPr>
                <w:highlight w:val="yellow"/>
              </w:rPr>
              <w:br/>
            </w:r>
            <w:r w:rsidR="004543B1" w:rsidRPr="003E1C69">
              <w:rPr>
                <w:highlight w:val="yellow"/>
              </w:rPr>
              <w:t xml:space="preserve">Distributed by </w:t>
            </w:r>
            <w:proofErr w:type="spellStart"/>
            <w:r w:rsidR="00333E9D">
              <w:rPr>
                <w:highlight w:val="yellow"/>
              </w:rPr>
              <w:t>Corearch</w:t>
            </w:r>
            <w:proofErr w:type="spellEnd"/>
            <w:r w:rsidR="00333E9D">
              <w:rPr>
                <w:highlight w:val="yellow"/>
              </w:rPr>
              <w:t xml:space="preserve"> Inc</w:t>
            </w:r>
            <w:r w:rsidR="004543B1" w:rsidRPr="003E1C69">
              <w:rPr>
                <w:highlight w:val="yellow"/>
              </w:rPr>
              <w:br/>
            </w:r>
            <w:r w:rsidR="00333E9D">
              <w:rPr>
                <w:highlight w:val="yellow"/>
              </w:rPr>
              <w:t xml:space="preserve">43 </w:t>
            </w:r>
            <w:proofErr w:type="spellStart"/>
            <w:r w:rsidR="00333E9D">
              <w:rPr>
                <w:highlight w:val="yellow"/>
              </w:rPr>
              <w:t>Millwick</w:t>
            </w:r>
            <w:proofErr w:type="spellEnd"/>
            <w:r w:rsidR="00333E9D">
              <w:rPr>
                <w:highlight w:val="yellow"/>
              </w:rPr>
              <w:t xml:space="preserve"> Dr., North York, ON, M9L 1Y4</w:t>
            </w:r>
            <w:r w:rsidR="00996A8E" w:rsidRPr="003E1C69">
              <w:rPr>
                <w:highlight w:val="yellow"/>
              </w:rPr>
              <w:t xml:space="preserve">; </w:t>
            </w:r>
            <w:hyperlink w:history="1">
              <w:r w:rsidR="00333E9D" w:rsidRPr="009C6A1A">
                <w:rPr>
                  <w:rStyle w:val="Hyperlink"/>
                  <w:highlight w:val="yellow"/>
                </w:rPr>
                <w:t xml:space="preserve">https://www.corearch.ca </w:t>
              </w:r>
            </w:hyperlink>
          </w:p>
          <w:p w14:paraId="4BA6D31B" w14:textId="3572BB77" w:rsidR="005078E5" w:rsidRPr="003E1C69" w:rsidRDefault="005078E5" w:rsidP="004C22DD">
            <w:pPr>
              <w:rPr>
                <w:highlight w:val="yellow"/>
              </w:rPr>
            </w:pPr>
          </w:p>
        </w:tc>
      </w:tr>
    </w:tbl>
    <w:p w14:paraId="6F7C88CD" w14:textId="77777777" w:rsidR="005078E5" w:rsidRPr="00A52058" w:rsidRDefault="005078E5" w:rsidP="005078E5"/>
    <w:p w14:paraId="179914D7" w14:textId="37ED3739" w:rsidR="005078E5" w:rsidRPr="00A52058" w:rsidRDefault="005078E5" w:rsidP="005078E5">
      <w:r w:rsidRPr="00A52058">
        <w:t xml:space="preserve">Revision date: </w:t>
      </w:r>
      <w:r w:rsidR="00EC5447">
        <w:t>21</w:t>
      </w:r>
      <w:r w:rsidRPr="00A52058">
        <w:t>-Ju</w:t>
      </w:r>
      <w:r w:rsidR="00EC5447">
        <w:t>l</w:t>
      </w:r>
      <w:r w:rsidRPr="00A52058">
        <w:t>-2024</w:t>
      </w:r>
    </w:p>
    <w:p w14:paraId="4CFC6104" w14:textId="77777777" w:rsidR="005078E5" w:rsidRPr="00A52058" w:rsidRDefault="005078E5" w:rsidP="005078E5"/>
    <w:p w14:paraId="66C13307" w14:textId="77777777" w:rsidR="005078E5" w:rsidRDefault="005078E5" w:rsidP="00383868">
      <w:pPr>
        <w:pStyle w:val="VSComment"/>
        <w:jc w:val="both"/>
      </w:pPr>
      <w:r w:rsidRPr="00A52058">
        <w:t>SPEC NOTE: This master specification is written to include SPEC NOTES to assist designers in their decision-making process. SPEC NOTES precede the text to which they apply. This section should serve as a guideline only and should be edited by a knowledgeable person to meet the requirements of each specific Project.</w:t>
      </w:r>
    </w:p>
    <w:p w14:paraId="29B762BE" w14:textId="77777777" w:rsidR="00383868" w:rsidRPr="00A52058" w:rsidRDefault="00383868" w:rsidP="00383868">
      <w:pPr>
        <w:pStyle w:val="VSComment"/>
        <w:jc w:val="both"/>
      </w:pPr>
    </w:p>
    <w:p w14:paraId="1CCF72DB" w14:textId="77777777" w:rsidR="005078E5" w:rsidRDefault="005078E5" w:rsidP="00383868">
      <w:pPr>
        <w:pStyle w:val="VSComment"/>
        <w:jc w:val="both"/>
      </w:pPr>
      <w:r w:rsidRPr="00A52058">
        <w:t>Text indicated in bold and by square brackets is optional. Make appropriate decisions and delete the optional text as well as the brackets in the final copy of the specification. Delete or hide the SPEC NOTES in the final version of the document.</w:t>
      </w:r>
    </w:p>
    <w:p w14:paraId="27A13BA3" w14:textId="77777777" w:rsidR="00383868" w:rsidRPr="00A52058" w:rsidRDefault="00383868" w:rsidP="00383868">
      <w:pPr>
        <w:pStyle w:val="VSComment"/>
        <w:jc w:val="both"/>
      </w:pPr>
    </w:p>
    <w:p w14:paraId="4F90DCB0" w14:textId="11AB93C6" w:rsidR="00AF1E18" w:rsidRDefault="00AF1E18" w:rsidP="00383868">
      <w:pPr>
        <w:pStyle w:val="VSComment"/>
        <w:jc w:val="both"/>
      </w:pPr>
      <w:r w:rsidRPr="00A52058">
        <w:t xml:space="preserve">This Specification </w:t>
      </w:r>
      <w:r w:rsidR="00AC6C0F" w:rsidRPr="00A52058">
        <w:t xml:space="preserve">specifies </w:t>
      </w:r>
      <w:r w:rsidR="00383868" w:rsidRPr="00A52058">
        <w:t>Glass</w:t>
      </w:r>
      <w:r w:rsidR="00383868">
        <w:t>-</w:t>
      </w:r>
      <w:proofErr w:type="spellStart"/>
      <w:r w:rsidR="00383868" w:rsidRPr="00A52058">
        <w:t>Fibre</w:t>
      </w:r>
      <w:proofErr w:type="spellEnd"/>
      <w:r w:rsidR="00383868" w:rsidRPr="00A52058">
        <w:t xml:space="preserve"> Reinforced Concrete </w:t>
      </w:r>
      <w:r w:rsidRPr="00A52058">
        <w:t xml:space="preserve">(GFRC / </w:t>
      </w:r>
      <w:r w:rsidR="00007A0B" w:rsidRPr="00A52058">
        <w:t>GFRC</w:t>
      </w:r>
      <w:r w:rsidRPr="00A52058">
        <w:t>)</w:t>
      </w:r>
      <w:r w:rsidR="00266486" w:rsidRPr="00A52058">
        <w:t xml:space="preserve"> as manufactured by </w:t>
      </w:r>
      <w:proofErr w:type="spellStart"/>
      <w:r w:rsidR="00266486" w:rsidRPr="00A52058">
        <w:t>Fiberton</w:t>
      </w:r>
      <w:proofErr w:type="spellEnd"/>
      <w:r w:rsidRPr="00A52058">
        <w:t>.</w:t>
      </w:r>
    </w:p>
    <w:p w14:paraId="275BF606" w14:textId="77777777" w:rsidR="00383868" w:rsidRPr="00A52058" w:rsidRDefault="00383868" w:rsidP="00383868">
      <w:pPr>
        <w:pStyle w:val="VSComment"/>
        <w:jc w:val="both"/>
      </w:pPr>
    </w:p>
    <w:p w14:paraId="10A4FAD7" w14:textId="3D550A5E" w:rsidR="005078E5" w:rsidRDefault="005078E5" w:rsidP="00383868">
      <w:pPr>
        <w:pStyle w:val="VSComment"/>
        <w:jc w:val="both"/>
      </w:pPr>
      <w:proofErr w:type="spellStart"/>
      <w:r w:rsidRPr="00A52058">
        <w:t>Fiberton</w:t>
      </w:r>
      <w:proofErr w:type="spellEnd"/>
      <w:r w:rsidRPr="00A52058">
        <w:t xml:space="preserve"> does not practice architecture or engineering. Therefore, the design responsibility remains with the </w:t>
      </w:r>
      <w:r w:rsidR="00D72F6E" w:rsidRPr="00A52058">
        <w:t>Consultant</w:t>
      </w:r>
      <w:r w:rsidRPr="00A52058">
        <w:t xml:space="preserve">, engineer, or Consultant. We hope the information given here will be of assistance. It is based upon data considered to be true and accurate and is offered solely for the user's consideration, investigation, and verification. Nothing contained herein is representative of a warranty or guarantee for which </w:t>
      </w:r>
      <w:proofErr w:type="spellStart"/>
      <w:r w:rsidRPr="00A52058">
        <w:t>Fiberton</w:t>
      </w:r>
      <w:proofErr w:type="spellEnd"/>
      <w:r w:rsidR="002E4C40" w:rsidRPr="00A52058">
        <w:t xml:space="preserve"> </w:t>
      </w:r>
      <w:r w:rsidRPr="00A52058">
        <w:t xml:space="preserve">can be held legally responsible. </w:t>
      </w:r>
      <w:proofErr w:type="spellStart"/>
      <w:r w:rsidRPr="00A52058">
        <w:t>Fiberton</w:t>
      </w:r>
      <w:proofErr w:type="spellEnd"/>
      <w:r w:rsidR="002E4C40" w:rsidRPr="00A52058">
        <w:t xml:space="preserve"> </w:t>
      </w:r>
      <w:r w:rsidRPr="00A52058">
        <w:t>does not assume any responsibility for any misinterpretation or assumptions the reader may formulate.</w:t>
      </w:r>
    </w:p>
    <w:p w14:paraId="4CFD12E8" w14:textId="77777777" w:rsidR="00383868" w:rsidRPr="00A52058" w:rsidRDefault="00383868" w:rsidP="00383868">
      <w:pPr>
        <w:pStyle w:val="VSComment"/>
        <w:jc w:val="both"/>
      </w:pPr>
    </w:p>
    <w:p w14:paraId="2437CD51" w14:textId="2B516C56" w:rsidR="005078E5" w:rsidRDefault="005078E5" w:rsidP="00383868">
      <w:pPr>
        <w:pStyle w:val="VSComment"/>
        <w:jc w:val="both"/>
      </w:pPr>
      <w:r w:rsidRPr="00A52058">
        <w:t xml:space="preserve">This specification was developed with the assumption that it will be used with a CCDC standard Contract, as amended by any supplementary instructions. As a result, </w:t>
      </w:r>
      <w:r w:rsidR="002E4C40" w:rsidRPr="00A52058">
        <w:t>some words have been capitalized in keeping with CCDC standard definitions</w:t>
      </w:r>
      <w:r w:rsidRPr="00A52058">
        <w:t xml:space="preserve">. Please change </w:t>
      </w:r>
      <w:r w:rsidR="002E4C40" w:rsidRPr="00A52058">
        <w:t xml:space="preserve">the </w:t>
      </w:r>
      <w:r w:rsidRPr="00A52058">
        <w:t>defined terms and capitalization if this Specification will be used with another type of Contract.</w:t>
      </w:r>
    </w:p>
    <w:p w14:paraId="1F7A906E" w14:textId="35C13577" w:rsidR="00383868" w:rsidRPr="00A52058" w:rsidRDefault="00383868" w:rsidP="00383868">
      <w:pPr>
        <w:pStyle w:val="VSComment"/>
        <w:jc w:val="both"/>
      </w:pPr>
      <w:r>
        <w:t xml:space="preserve">This Section may also be specified under </w:t>
      </w:r>
      <w:proofErr w:type="spellStart"/>
      <w:r>
        <w:t>Masterformat</w:t>
      </w:r>
      <w:proofErr w:type="spellEnd"/>
      <w:r>
        <w:t>® number 03 49 00.</w:t>
      </w:r>
    </w:p>
    <w:p w14:paraId="0BCC73A5" w14:textId="77777777" w:rsidR="005078E5" w:rsidRPr="00A52058" w:rsidRDefault="005078E5" w:rsidP="005078E5"/>
    <w:p w14:paraId="3D7D44E7" w14:textId="77777777" w:rsidR="005078E5" w:rsidRPr="00A52058" w:rsidRDefault="005078E5" w:rsidP="004543B1">
      <w:pPr>
        <w:pStyle w:val="VSLevel1"/>
      </w:pPr>
      <w:r w:rsidRPr="00A52058">
        <w:lastRenderedPageBreak/>
        <w:t>GENERAL</w:t>
      </w:r>
    </w:p>
    <w:p w14:paraId="09C92218" w14:textId="77777777" w:rsidR="005078E5" w:rsidRPr="00A52058" w:rsidRDefault="005078E5" w:rsidP="00D675D4">
      <w:pPr>
        <w:pStyle w:val="VSLevel2"/>
      </w:pPr>
      <w:r w:rsidRPr="00A52058">
        <w:t>GENERAL INSTRUCTIONS</w:t>
      </w:r>
    </w:p>
    <w:p w14:paraId="042DB3D6" w14:textId="77777777" w:rsidR="005078E5" w:rsidRPr="00A52058" w:rsidRDefault="005078E5" w:rsidP="00AF1D09">
      <w:pPr>
        <w:pStyle w:val="VSLevel3"/>
      </w:pPr>
      <w:r w:rsidRPr="00A52058">
        <w:t>Read and conform to: The general provisions of the Contract, including General and Supplementary Conditions; and the requirements of Division 01 Specifications and any additional documents referred to in this Section.</w:t>
      </w:r>
    </w:p>
    <w:p w14:paraId="6858C64C" w14:textId="77777777" w:rsidR="005078E5" w:rsidRPr="00A52058" w:rsidRDefault="005078E5" w:rsidP="00AF1D09">
      <w:pPr>
        <w:pStyle w:val="VSLevel3"/>
      </w:pPr>
      <w:r w:rsidRPr="00A52058">
        <w:t>Contractor is solely responsible for dividing the Work among Subcontractors and Suppliers. Consultant and Owner assume no responsibility to act as arbiters or to establish subcontract limits between Sections or Divisions of the Work. Any references to related work items contained in this Section are provided for convenience only</w:t>
      </w:r>
    </w:p>
    <w:p w14:paraId="30BC3C3C" w14:textId="77777777" w:rsidR="005078E5" w:rsidRPr="00A52058" w:rsidRDefault="005078E5" w:rsidP="00D675D4">
      <w:pPr>
        <w:pStyle w:val="VSLevel2"/>
      </w:pPr>
      <w:r w:rsidRPr="00A52058">
        <w:t>SUMMARY</w:t>
      </w:r>
    </w:p>
    <w:p w14:paraId="405F8F7B" w14:textId="58CCD072" w:rsidR="005078E5" w:rsidRPr="00A52058" w:rsidRDefault="005078E5" w:rsidP="004543B1">
      <w:pPr>
        <w:pStyle w:val="VSLevel3"/>
      </w:pPr>
      <w:r w:rsidRPr="00A52058">
        <w:t xml:space="preserve">Provide </w:t>
      </w:r>
      <w:proofErr w:type="spellStart"/>
      <w:r w:rsidRPr="00A52058">
        <w:t>labour</w:t>
      </w:r>
      <w:proofErr w:type="spellEnd"/>
      <w:r w:rsidRPr="00A52058">
        <w:t>, materials, Products, equipment and services to complete the</w:t>
      </w:r>
      <w:r w:rsidR="004543B1" w:rsidRPr="00A52058">
        <w:t xml:space="preserve"> </w:t>
      </w:r>
      <w:proofErr w:type="spellStart"/>
      <w:r w:rsidR="004543B1" w:rsidRPr="00A52058">
        <w:t>Fibre</w:t>
      </w:r>
      <w:proofErr w:type="spellEnd"/>
      <w:r w:rsidR="00F61610" w:rsidRPr="00A52058">
        <w:t xml:space="preserve">-Reinforced Cementitious Panels </w:t>
      </w:r>
      <w:r w:rsidRPr="00A52058">
        <w:t>work specified herein. This includes, but is not necessarily limited, to:</w:t>
      </w:r>
    </w:p>
    <w:p w14:paraId="1562435E" w14:textId="1505E972" w:rsidR="00AC6C0F" w:rsidRPr="00A52058" w:rsidRDefault="00A3255C" w:rsidP="00D675D4">
      <w:pPr>
        <w:pStyle w:val="VSLevel4"/>
      </w:pPr>
      <w:r w:rsidRPr="00A52058">
        <w:t xml:space="preserve"> Factory-fabricated </w:t>
      </w:r>
      <w:r w:rsidR="00266486" w:rsidRPr="00A52058">
        <w:t xml:space="preserve">glass </w:t>
      </w:r>
      <w:proofErr w:type="spellStart"/>
      <w:r w:rsidR="004543B1" w:rsidRPr="00A52058">
        <w:t>fibre</w:t>
      </w:r>
      <w:proofErr w:type="spellEnd"/>
      <w:r w:rsidR="00266486" w:rsidRPr="00A52058">
        <w:t xml:space="preserve"> reinforced concrete </w:t>
      </w:r>
      <w:r w:rsidRPr="00A52058">
        <w:t>(GFRC</w:t>
      </w:r>
      <w:r w:rsidR="00AC6C0F" w:rsidRPr="00A52058">
        <w:t xml:space="preserve">) </w:t>
      </w:r>
      <w:r w:rsidR="00266486" w:rsidRPr="00A52058">
        <w:t xml:space="preserve">panels for </w:t>
      </w:r>
      <w:r w:rsidR="00AC6C0F" w:rsidRPr="00A52058">
        <w:rPr>
          <w:b/>
          <w:bCs/>
        </w:rPr>
        <w:t xml:space="preserve">[wall </w:t>
      </w:r>
      <w:r w:rsidR="00266486" w:rsidRPr="00A52058">
        <w:rPr>
          <w:b/>
          <w:bCs/>
        </w:rPr>
        <w:t>cladding</w:t>
      </w:r>
      <w:r w:rsidR="00AC6C0F" w:rsidRPr="00A52058">
        <w:rPr>
          <w:b/>
          <w:bCs/>
        </w:rPr>
        <w:t>]</w:t>
      </w:r>
      <w:r w:rsidR="00AC6C0F" w:rsidRPr="00A52058">
        <w:t xml:space="preserve"> </w:t>
      </w:r>
      <w:r w:rsidR="00AC6C0F" w:rsidRPr="00A52058">
        <w:rPr>
          <w:b/>
          <w:bCs/>
        </w:rPr>
        <w:t>[</w:t>
      </w:r>
      <w:r w:rsidR="00266486" w:rsidRPr="00A52058">
        <w:rPr>
          <w:b/>
          <w:bCs/>
        </w:rPr>
        <w:t xml:space="preserve">curtain </w:t>
      </w:r>
      <w:r w:rsidR="00AC6C0F" w:rsidRPr="00A52058">
        <w:rPr>
          <w:b/>
          <w:bCs/>
        </w:rPr>
        <w:t xml:space="preserve">wall </w:t>
      </w:r>
      <w:r w:rsidR="00266486" w:rsidRPr="00A52058">
        <w:rPr>
          <w:b/>
          <w:bCs/>
        </w:rPr>
        <w:t>spandrels</w:t>
      </w:r>
      <w:r w:rsidR="00AC6C0F" w:rsidRPr="00A52058">
        <w:rPr>
          <w:b/>
          <w:bCs/>
        </w:rPr>
        <w:t>]</w:t>
      </w:r>
      <w:r w:rsidR="00AC6C0F" w:rsidRPr="00A52058">
        <w:t xml:space="preserve"> </w:t>
      </w:r>
      <w:r w:rsidR="00AC6C0F" w:rsidRPr="00A52058">
        <w:rPr>
          <w:b/>
          <w:bCs/>
        </w:rPr>
        <w:t>[mullions]</w:t>
      </w:r>
      <w:r w:rsidR="00AC6C0F" w:rsidRPr="00A52058">
        <w:t xml:space="preserve"> </w:t>
      </w:r>
      <w:r w:rsidR="00AC6C0F" w:rsidRPr="00A52058">
        <w:rPr>
          <w:b/>
          <w:bCs/>
        </w:rPr>
        <w:t>[column covers]</w:t>
      </w:r>
      <w:r w:rsidR="00AC6C0F" w:rsidRPr="00A52058">
        <w:t xml:space="preserve"> </w:t>
      </w:r>
      <w:r w:rsidR="00AC6C0F" w:rsidRPr="00A52058">
        <w:rPr>
          <w:b/>
          <w:bCs/>
        </w:rPr>
        <w:t>[fascia units]</w:t>
      </w:r>
      <w:r w:rsidR="00AC6C0F" w:rsidRPr="00A52058">
        <w:t xml:space="preserve"> </w:t>
      </w:r>
      <w:r w:rsidR="00AC6C0F" w:rsidRPr="00A52058">
        <w:rPr>
          <w:b/>
          <w:bCs/>
        </w:rPr>
        <w:t>[cornices]</w:t>
      </w:r>
      <w:r w:rsidR="00AC6C0F" w:rsidRPr="00A52058">
        <w:t xml:space="preserve"> </w:t>
      </w:r>
      <w:r w:rsidR="00AC6C0F" w:rsidRPr="00A52058">
        <w:rPr>
          <w:b/>
          <w:bCs/>
        </w:rPr>
        <w:t>[soffits]</w:t>
      </w:r>
      <w:r w:rsidR="00AC6C0F" w:rsidRPr="00A52058">
        <w:t xml:space="preserve"> </w:t>
      </w:r>
      <w:r w:rsidR="00266486" w:rsidRPr="00A52058">
        <w:rPr>
          <w:b/>
          <w:bCs/>
        </w:rPr>
        <w:t>[</w:t>
      </w:r>
      <w:r w:rsidR="00AC6C0F" w:rsidRPr="00A52058">
        <w:rPr>
          <w:b/>
          <w:bCs/>
        </w:rPr>
        <w:t xml:space="preserve">Insert </w:t>
      </w:r>
      <w:r w:rsidR="00266486" w:rsidRPr="00A52058">
        <w:rPr>
          <w:b/>
          <w:bCs/>
        </w:rPr>
        <w:t xml:space="preserve">additional </w:t>
      </w:r>
      <w:r w:rsidR="00AC6C0F" w:rsidRPr="00A52058">
        <w:rPr>
          <w:b/>
          <w:bCs/>
        </w:rPr>
        <w:t>application</w:t>
      </w:r>
      <w:r w:rsidR="00266486" w:rsidRPr="00A52058">
        <w:rPr>
          <w:b/>
          <w:bCs/>
        </w:rPr>
        <w:t>]</w:t>
      </w:r>
      <w:r w:rsidR="004543B1" w:rsidRPr="00A52058">
        <w:t xml:space="preserve"> application</w:t>
      </w:r>
      <w:r w:rsidR="00AC6C0F" w:rsidRPr="00A52058">
        <w:t>.</w:t>
      </w:r>
    </w:p>
    <w:p w14:paraId="625B1A44" w14:textId="678DD12D" w:rsidR="005078E5" w:rsidRPr="00A52058" w:rsidRDefault="005078E5" w:rsidP="00D675D4">
      <w:pPr>
        <w:pStyle w:val="VSLevel4"/>
      </w:pPr>
      <w:r w:rsidRPr="00A52058">
        <w:t xml:space="preserve">Auxiliary materials required for </w:t>
      </w:r>
      <w:r w:rsidR="00D825B6" w:rsidRPr="00A52058">
        <w:t>complete</w:t>
      </w:r>
      <w:r w:rsidRPr="00A52058">
        <w:t xml:space="preserve"> installation.</w:t>
      </w:r>
    </w:p>
    <w:p w14:paraId="5C0B7F3D" w14:textId="77777777" w:rsidR="005078E5" w:rsidRPr="00A52058" w:rsidRDefault="005078E5" w:rsidP="005078E5">
      <w:pPr>
        <w:pStyle w:val="VSComment"/>
      </w:pPr>
      <w:r w:rsidRPr="00A52058">
        <w:t xml:space="preserve">SPEC NOTE: Edit the list below to reflect the items affected by this Project. Only include in this Paragraph those sections and documents that directly affect the work of this section. If a reader could reasonably expect to find a product or component specified in this section, but it is specified elsewhere, then list the related section number(s) in the Paragraph below. Do not include Division 00 Documents or Division 01 Sections since it is assumed that technical sections are all related to Division 00 Documents and Division 01 Sections to some degree. </w:t>
      </w:r>
    </w:p>
    <w:p w14:paraId="06BB1186" w14:textId="77777777" w:rsidR="00AC6C0F" w:rsidRPr="00A52058" w:rsidRDefault="00AC6C0F" w:rsidP="005078E5">
      <w:pPr>
        <w:pStyle w:val="VSComment"/>
      </w:pPr>
    </w:p>
    <w:p w14:paraId="0AC0803E" w14:textId="487ABFC8" w:rsidR="00AC6C0F" w:rsidRPr="00A52058" w:rsidRDefault="00AC6C0F" w:rsidP="00AC6C0F">
      <w:pPr>
        <w:pStyle w:val="VSComment"/>
      </w:pPr>
      <w:r w:rsidRPr="00A52058">
        <w:t>List below only products and construction that reader might expect to find in this Section but are specified in other Sections.</w:t>
      </w:r>
    </w:p>
    <w:p w14:paraId="401D2D83" w14:textId="469E9A77" w:rsidR="005078E5" w:rsidRPr="00A52058" w:rsidRDefault="005078E5" w:rsidP="00AF1D09">
      <w:pPr>
        <w:pStyle w:val="VSLevel3"/>
      </w:pPr>
      <w:r w:rsidRPr="00A52058">
        <w:t xml:space="preserve">Related Requirements: Specifications throughout all Divisions of the Project shall be read as a </w:t>
      </w:r>
      <w:r w:rsidR="00D825B6" w:rsidRPr="00A52058">
        <w:t>whole and</w:t>
      </w:r>
      <w:r w:rsidRPr="00A52058">
        <w:t xml:space="preserve"> may be directly applicable to this Section.</w:t>
      </w:r>
    </w:p>
    <w:p w14:paraId="3A67D913" w14:textId="77777777" w:rsidR="005078E5" w:rsidRPr="00A52058" w:rsidRDefault="005078E5" w:rsidP="00D675D4">
      <w:pPr>
        <w:pStyle w:val="VSLevel4"/>
      </w:pPr>
      <w:r w:rsidRPr="00A52058">
        <w:t>Related requirements provided below are for convenience purposes only.</w:t>
      </w:r>
    </w:p>
    <w:p w14:paraId="449AD158" w14:textId="6EDB9FF8" w:rsidR="00266486" w:rsidRPr="00A52058" w:rsidRDefault="00266486" w:rsidP="00D675D4">
      <w:pPr>
        <w:pStyle w:val="VSLevel5"/>
      </w:pPr>
      <w:r w:rsidRPr="00A52058">
        <w:t xml:space="preserve">Section 03 30 00, Cast-in-Place Concrete. </w:t>
      </w:r>
    </w:p>
    <w:p w14:paraId="025DF4F0" w14:textId="392FA435" w:rsidR="00266486" w:rsidRPr="00A52058" w:rsidRDefault="00266486" w:rsidP="00D675D4">
      <w:pPr>
        <w:pStyle w:val="VSLevel5"/>
      </w:pPr>
      <w:r w:rsidRPr="00A52058">
        <w:t>Section 03 45 00, Architectural Precast Concrete.</w:t>
      </w:r>
    </w:p>
    <w:p w14:paraId="698A581A" w14:textId="71BCA088" w:rsidR="00266486" w:rsidRPr="00A52058" w:rsidRDefault="00266486" w:rsidP="00D675D4">
      <w:pPr>
        <w:pStyle w:val="VSLevel5"/>
      </w:pPr>
      <w:r w:rsidRPr="00A52058">
        <w:t xml:space="preserve">Section 05 12 00, Structural Steel Framing. </w:t>
      </w:r>
    </w:p>
    <w:p w14:paraId="13A47E5B" w14:textId="06F469EE" w:rsidR="00266486" w:rsidRPr="00A52058" w:rsidRDefault="00266486" w:rsidP="00D675D4">
      <w:pPr>
        <w:pStyle w:val="VSLevel5"/>
      </w:pPr>
      <w:r w:rsidRPr="00A52058">
        <w:t>Section 07 21 00, Thermal Insulation.</w:t>
      </w:r>
    </w:p>
    <w:p w14:paraId="414EB3DF" w14:textId="49E6E08E" w:rsidR="00266486" w:rsidRPr="00A52058" w:rsidRDefault="00266486" w:rsidP="00D675D4">
      <w:pPr>
        <w:pStyle w:val="VSLevel5"/>
      </w:pPr>
      <w:r w:rsidRPr="00A52058">
        <w:t xml:space="preserve">Section 07 27 00, Air Barriers. </w:t>
      </w:r>
    </w:p>
    <w:p w14:paraId="18FE0794" w14:textId="59B1C376" w:rsidR="00266486" w:rsidRPr="00A52058" w:rsidRDefault="00266486" w:rsidP="00D675D4">
      <w:pPr>
        <w:pStyle w:val="VSLevel5"/>
      </w:pPr>
      <w:r w:rsidRPr="00A52058">
        <w:lastRenderedPageBreak/>
        <w:t>Section 07 92 00, Joint Sealants.</w:t>
      </w:r>
    </w:p>
    <w:p w14:paraId="324F3277" w14:textId="77777777" w:rsidR="005078E5" w:rsidRPr="00A52058" w:rsidRDefault="005078E5" w:rsidP="00D675D4">
      <w:pPr>
        <w:pStyle w:val="VSLevel2"/>
      </w:pPr>
      <w:r w:rsidRPr="00A52058">
        <w:t>REFERENCES</w:t>
      </w:r>
    </w:p>
    <w:p w14:paraId="234FBE52" w14:textId="77777777" w:rsidR="005078E5" w:rsidRPr="00A52058" w:rsidRDefault="005078E5" w:rsidP="00AF1D09">
      <w:pPr>
        <w:pStyle w:val="VSLevel3"/>
      </w:pPr>
      <w:r w:rsidRPr="00A52058">
        <w:t xml:space="preserve">Reference Standards: Unless otherwise indicated in this Section or the Building Code, the latest published editions of reference standards as of the Project's Bid Closing deadline apply. </w:t>
      </w:r>
    </w:p>
    <w:p w14:paraId="45452761" w14:textId="77777777" w:rsidR="005078E5" w:rsidRPr="00A52058" w:rsidRDefault="005078E5" w:rsidP="005078E5">
      <w:pPr>
        <w:pStyle w:val="VSComment"/>
      </w:pPr>
      <w:r w:rsidRPr="00A52058">
        <w:t xml:space="preserve">SPEC NOTE: Pare down the paragraphs below to only include references which appear in the final version of the Specification. </w:t>
      </w:r>
    </w:p>
    <w:p w14:paraId="42AC8575" w14:textId="4932831A" w:rsidR="00603DF3" w:rsidRDefault="00603DF3" w:rsidP="00D675D4">
      <w:pPr>
        <w:pStyle w:val="VSLevel4"/>
      </w:pPr>
      <w:r>
        <w:t>ASTM</w:t>
      </w:r>
      <w:r w:rsidR="00897136">
        <w:t xml:space="preserve"> International.</w:t>
      </w:r>
      <w:r w:rsidR="00C665D4">
        <w:t xml:space="preserve"> (ASTM)</w:t>
      </w:r>
    </w:p>
    <w:p w14:paraId="2EC58406" w14:textId="226C4925" w:rsidR="00897136" w:rsidRDefault="00897136" w:rsidP="00897136">
      <w:pPr>
        <w:pStyle w:val="VSLevel5"/>
      </w:pPr>
      <w:r>
        <w:t>ASTM A29</w:t>
      </w:r>
      <w:r w:rsidRPr="00C80EC4">
        <w:t>: Standard Specification for General Requirements for Steel Bars, Carbon and Alloy, Hot-Wrought</w:t>
      </w:r>
    </w:p>
    <w:p w14:paraId="6A66A003" w14:textId="77777777" w:rsidR="00897136" w:rsidRDefault="00897136" w:rsidP="00897136">
      <w:pPr>
        <w:pStyle w:val="VSLevel5"/>
      </w:pPr>
      <w:r>
        <w:t xml:space="preserve">ASTM A36/A36: </w:t>
      </w:r>
      <w:r w:rsidRPr="00C80EC4">
        <w:t>Standard Specification for Carbon Structural Steel</w:t>
      </w:r>
    </w:p>
    <w:p w14:paraId="6C57917D" w14:textId="2609F53C" w:rsidR="00603DF3" w:rsidRDefault="00603DF3" w:rsidP="00897136">
      <w:pPr>
        <w:pStyle w:val="VSLevel5"/>
      </w:pPr>
      <w:r>
        <w:t>ASTM A108</w:t>
      </w:r>
      <w:r w:rsidR="00C80EC4" w:rsidRPr="00C80EC4">
        <w:t>: Standard Specification for Steel Bar, Carbon and Alloy, Cold-Finished</w:t>
      </w:r>
    </w:p>
    <w:p w14:paraId="0FDC7090" w14:textId="22B1FB1A" w:rsidR="00603DF3" w:rsidRDefault="00603DF3" w:rsidP="00897136">
      <w:pPr>
        <w:pStyle w:val="VSLevel5"/>
      </w:pPr>
      <w:r>
        <w:t>ASTM A123/A123</w:t>
      </w:r>
      <w:r w:rsidR="00C80EC4" w:rsidRPr="00C80EC4">
        <w:t>: Standard Specification for Zinc (Hot-Dip Galvanized) Coatings on Iron and Steel Products</w:t>
      </w:r>
    </w:p>
    <w:p w14:paraId="5184FFB1" w14:textId="32D5D18D" w:rsidR="00603DF3" w:rsidRDefault="00603DF3" w:rsidP="00897136">
      <w:pPr>
        <w:pStyle w:val="VSLevel5"/>
      </w:pPr>
      <w:r>
        <w:t>ASTM A153/A153</w:t>
      </w:r>
      <w:r w:rsidR="00C80EC4" w:rsidRPr="00C80EC4">
        <w:t>: Standard Specification for Zinc Coating (Hot-Dip) on Iron and Steel Hardware</w:t>
      </w:r>
    </w:p>
    <w:p w14:paraId="78546276" w14:textId="1FFA442E" w:rsidR="00603DF3" w:rsidRDefault="00603DF3" w:rsidP="00897136">
      <w:pPr>
        <w:pStyle w:val="VSLevel5"/>
      </w:pPr>
      <w:r>
        <w:t>ASTM A500</w:t>
      </w:r>
      <w:r w:rsidR="00C80EC4">
        <w:t xml:space="preserve">: </w:t>
      </w:r>
      <w:r w:rsidR="00C80EC4" w:rsidRPr="00C80EC4">
        <w:t>Standard Specification for Cold-Formed Welded and Seamless Carbon Steel Structural Tubing in Rounds and Shapes</w:t>
      </w:r>
    </w:p>
    <w:p w14:paraId="641B33B4" w14:textId="303011A1" w:rsidR="00603DF3" w:rsidRDefault="00603DF3" w:rsidP="00897136">
      <w:pPr>
        <w:pStyle w:val="VSLevel5"/>
      </w:pPr>
      <w:r>
        <w:t>ASTM A513</w:t>
      </w:r>
      <w:r w:rsidR="00C80EC4" w:rsidRPr="00C80EC4">
        <w:t>: Standard Specification for Electric-Resistance-Welded Carbon and Alloy Steel Mechanical Tubing</w:t>
      </w:r>
    </w:p>
    <w:p w14:paraId="1F346056" w14:textId="3F212B39" w:rsidR="00603DF3" w:rsidRDefault="00603DF3" w:rsidP="00897136">
      <w:pPr>
        <w:pStyle w:val="VSLevel5"/>
      </w:pPr>
      <w:r>
        <w:t>ASTM A653/A653</w:t>
      </w:r>
      <w:r w:rsidR="00C80EC4" w:rsidRPr="00C80EC4">
        <w:t>: Standard Specification for Steel Sheet, Zinc-Coated (Galvanized) or Zinc-Iron Alloy-Coated (Galvannealed) by the Hot-Dip Process</w:t>
      </w:r>
    </w:p>
    <w:p w14:paraId="0F0A07BB" w14:textId="76840C76" w:rsidR="00603DF3" w:rsidRDefault="00603DF3" w:rsidP="00897136">
      <w:pPr>
        <w:pStyle w:val="VSLevel5"/>
      </w:pPr>
      <w:r>
        <w:t>ASTM A780</w:t>
      </w:r>
      <w:r w:rsidR="00C80EC4" w:rsidRPr="00C80EC4">
        <w:t>: Standard Practice for Repair of Damaged and Uncoated Areas of Hot-Dip Galvanized Coatings</w:t>
      </w:r>
    </w:p>
    <w:p w14:paraId="57FEB191" w14:textId="77777777" w:rsidR="00897136" w:rsidRDefault="00897136" w:rsidP="00897136">
      <w:pPr>
        <w:pStyle w:val="VSLevel5"/>
      </w:pPr>
      <w:r>
        <w:t xml:space="preserve">ASTM C33: </w:t>
      </w:r>
      <w:r w:rsidRPr="00C80EC4">
        <w:t>Standard Specification for Concrete Aggregates</w:t>
      </w:r>
    </w:p>
    <w:p w14:paraId="75ACE7B1" w14:textId="269B4AAB" w:rsidR="00603DF3" w:rsidRDefault="00603DF3" w:rsidP="00897136">
      <w:pPr>
        <w:pStyle w:val="VSLevel5"/>
      </w:pPr>
      <w:r>
        <w:t>ASTM C150</w:t>
      </w:r>
      <w:r w:rsidR="00C80EC4">
        <w:t xml:space="preserve">: </w:t>
      </w:r>
      <w:r w:rsidR="00C80EC4" w:rsidRPr="00C80EC4">
        <w:t>Standard Specification for Portland Cement</w:t>
      </w:r>
    </w:p>
    <w:p w14:paraId="317EB99A" w14:textId="77777777" w:rsidR="00897136" w:rsidRDefault="00897136" w:rsidP="00897136">
      <w:pPr>
        <w:pStyle w:val="VSLevel5"/>
      </w:pPr>
      <w:r>
        <w:t xml:space="preserve">ASTM C979: </w:t>
      </w:r>
      <w:r w:rsidRPr="00C80EC4">
        <w:t>Standard Specification for Pigments for Integrally Colored Concrete</w:t>
      </w:r>
    </w:p>
    <w:p w14:paraId="3695E2B0" w14:textId="65E4AC4B" w:rsidR="00603DF3" w:rsidRDefault="00603DF3" w:rsidP="00897136">
      <w:pPr>
        <w:pStyle w:val="VSLevel5"/>
      </w:pPr>
      <w:r>
        <w:t>ASTM C1666</w:t>
      </w:r>
      <w:r w:rsidR="00C80EC4" w:rsidRPr="00C80EC4">
        <w:t>: Standard Specification for Alkali Resistant (AR) Glass Fiber for GFRC and Fiber-Reinforced Concrete and Cement</w:t>
      </w:r>
    </w:p>
    <w:p w14:paraId="24A02C22" w14:textId="28403B02" w:rsidR="00603DF3" w:rsidRDefault="00897136" w:rsidP="00D675D4">
      <w:pPr>
        <w:pStyle w:val="VSLevel4"/>
      </w:pPr>
      <w:r>
        <w:t>CSA Group</w:t>
      </w:r>
      <w:r w:rsidR="00C665D4">
        <w:t xml:space="preserve"> (CSA)</w:t>
      </w:r>
    </w:p>
    <w:p w14:paraId="6966DD96" w14:textId="77777777" w:rsidR="00C665D4" w:rsidRPr="00C665D4" w:rsidRDefault="00C665D4" w:rsidP="00C665D4">
      <w:pPr>
        <w:pStyle w:val="VSLevel5"/>
      </w:pPr>
      <w:r w:rsidRPr="00C665D4">
        <w:t>CSA A23.1: Concrete Materials And Methods Of Concrete Construction/Test Methods And Standard Practices For Concrete</w:t>
      </w:r>
    </w:p>
    <w:p w14:paraId="70988169" w14:textId="1E97722E" w:rsidR="00603DF3" w:rsidRDefault="00603DF3" w:rsidP="00897136">
      <w:pPr>
        <w:pStyle w:val="VSLevel5"/>
      </w:pPr>
      <w:r>
        <w:t>CAN/CSA A3000</w:t>
      </w:r>
      <w:r w:rsidR="00C80EC4" w:rsidRPr="00C80EC4">
        <w:t>: Cementitious materials compendium, Includes Update No. 1 and Errata</w:t>
      </w:r>
    </w:p>
    <w:p w14:paraId="641819F5" w14:textId="77777777" w:rsidR="00C665D4" w:rsidRDefault="00C665D4" w:rsidP="00C665D4">
      <w:pPr>
        <w:pStyle w:val="VSLevel5"/>
      </w:pPr>
      <w:r>
        <w:lastRenderedPageBreak/>
        <w:t xml:space="preserve">CSA G40.20: </w:t>
      </w:r>
      <w:r w:rsidRPr="005523B7">
        <w:t>General Requirements for Rolled or Welded Structural Quality Steel/Structural Quality Steel</w:t>
      </w:r>
    </w:p>
    <w:p w14:paraId="72137680" w14:textId="6B82903A" w:rsidR="00C80EC4" w:rsidRDefault="00603DF3" w:rsidP="00897136">
      <w:pPr>
        <w:pStyle w:val="VSLevel5"/>
      </w:pPr>
      <w:r>
        <w:t>CAN/CSA S16</w:t>
      </w:r>
      <w:r w:rsidR="00C80EC4">
        <w:t xml:space="preserve">: </w:t>
      </w:r>
      <w:r w:rsidR="00C80EC4" w:rsidRPr="00C80EC4">
        <w:t xml:space="preserve">Design </w:t>
      </w:r>
      <w:r w:rsidR="005523B7" w:rsidRPr="00C80EC4">
        <w:t>And Construction Of Steel Structures</w:t>
      </w:r>
    </w:p>
    <w:p w14:paraId="75EF8365" w14:textId="77777777" w:rsidR="00897136" w:rsidRDefault="00897136" w:rsidP="00897136">
      <w:pPr>
        <w:pStyle w:val="VSLevel5"/>
      </w:pPr>
      <w:r>
        <w:t xml:space="preserve">CAN/CSA S136: </w:t>
      </w:r>
      <w:r w:rsidRPr="00C80EC4">
        <w:t>North American Specification For The Design Of Cold-Formed Steel Structural Members</w:t>
      </w:r>
    </w:p>
    <w:p w14:paraId="5A774F1F" w14:textId="2FC5FE43" w:rsidR="00897136" w:rsidRDefault="00897136" w:rsidP="00897136">
      <w:pPr>
        <w:pStyle w:val="VSLevel5"/>
      </w:pPr>
      <w:r>
        <w:t xml:space="preserve">CSA S136: </w:t>
      </w:r>
      <w:r w:rsidRPr="005523B7">
        <w:t>North American Specification For The Design Of Cold-Formed Steel Structural Members</w:t>
      </w:r>
    </w:p>
    <w:p w14:paraId="2E234249" w14:textId="1DEC6B00" w:rsidR="00897136" w:rsidRDefault="00897136" w:rsidP="00897136">
      <w:pPr>
        <w:pStyle w:val="VSLevel5"/>
      </w:pPr>
      <w:r>
        <w:t xml:space="preserve">CSA W47.1: </w:t>
      </w:r>
      <w:r w:rsidRPr="005523B7">
        <w:t>Certification Of Companies For Fusion Welding Of Steel</w:t>
      </w:r>
    </w:p>
    <w:p w14:paraId="19B2C52F" w14:textId="068242B7" w:rsidR="00897136" w:rsidRDefault="00897136" w:rsidP="00897136">
      <w:pPr>
        <w:pStyle w:val="VSLevel5"/>
      </w:pPr>
      <w:r>
        <w:t xml:space="preserve">CSA W47.2: </w:t>
      </w:r>
      <w:r w:rsidRPr="005523B7">
        <w:t>Certification Of Companies For Fusion Welding Of Aluminum</w:t>
      </w:r>
    </w:p>
    <w:p w14:paraId="7A436DAB" w14:textId="23BD477D" w:rsidR="00897136" w:rsidRDefault="00897136" w:rsidP="00897136">
      <w:pPr>
        <w:pStyle w:val="VSLevel5"/>
      </w:pPr>
      <w:r>
        <w:t xml:space="preserve">CSA W59: </w:t>
      </w:r>
      <w:r w:rsidRPr="005523B7">
        <w:t>Welded Steel Construction</w:t>
      </w:r>
    </w:p>
    <w:p w14:paraId="07D331E9" w14:textId="33A9005C" w:rsidR="00897136" w:rsidRDefault="00897136" w:rsidP="00897136">
      <w:pPr>
        <w:pStyle w:val="VSLevel5"/>
      </w:pPr>
      <w:r>
        <w:t>CSA W59.2</w:t>
      </w:r>
      <w:r w:rsidRPr="005523B7">
        <w:t>: Welded Aluminum Construction</w:t>
      </w:r>
    </w:p>
    <w:p w14:paraId="17BFEC1E" w14:textId="77777777" w:rsidR="00897136" w:rsidRPr="00A52058" w:rsidRDefault="00897136" w:rsidP="00897136">
      <w:pPr>
        <w:pStyle w:val="VSLevel4"/>
      </w:pPr>
      <w:r w:rsidRPr="00A52058">
        <w:t>GRCA International</w:t>
      </w:r>
    </w:p>
    <w:p w14:paraId="38D1F14C" w14:textId="77777777" w:rsidR="00897136" w:rsidRPr="00A52058" w:rsidRDefault="00897136" w:rsidP="00897136">
      <w:pPr>
        <w:pStyle w:val="VSLevel5"/>
      </w:pPr>
      <w:r w:rsidRPr="00A52058">
        <w:t xml:space="preserve">Specification for the Manufacture, Curing &amp; Testing of </w:t>
      </w:r>
      <w:proofErr w:type="spellStart"/>
      <w:r w:rsidRPr="00A52058">
        <w:t>Glassfibre</w:t>
      </w:r>
      <w:proofErr w:type="spellEnd"/>
      <w:r w:rsidRPr="00A52058">
        <w:t xml:space="preserve"> Reinforced Concrete (GFRC) Products.</w:t>
      </w:r>
    </w:p>
    <w:p w14:paraId="4A37DA16" w14:textId="36AF736F" w:rsidR="00603DF3" w:rsidRDefault="00897136" w:rsidP="00D675D4">
      <w:pPr>
        <w:pStyle w:val="VSLevel4"/>
      </w:pPr>
      <w:r>
        <w:t>International Organization for Standardization (</w:t>
      </w:r>
      <w:r w:rsidR="00603DF3">
        <w:t>ISO</w:t>
      </w:r>
      <w:r>
        <w:t>)</w:t>
      </w:r>
    </w:p>
    <w:p w14:paraId="278E469E" w14:textId="5D9CC434" w:rsidR="00603DF3" w:rsidRDefault="00603DF3" w:rsidP="00897136">
      <w:pPr>
        <w:pStyle w:val="VSLevel5"/>
      </w:pPr>
      <w:r>
        <w:t>ISO 9001</w:t>
      </w:r>
      <w:r w:rsidR="005523B7">
        <w:t xml:space="preserve">: </w:t>
      </w:r>
      <w:r w:rsidR="005523B7" w:rsidRPr="005523B7">
        <w:t>Quality management systems — Requirements</w:t>
      </w:r>
    </w:p>
    <w:p w14:paraId="702CDD4C" w14:textId="77777777" w:rsidR="00C665D4" w:rsidRDefault="00C665D4" w:rsidP="00C665D4">
      <w:pPr>
        <w:pStyle w:val="VSLevel5"/>
      </w:pPr>
      <w:r>
        <w:t xml:space="preserve">ISO 14001: </w:t>
      </w:r>
      <w:r w:rsidRPr="005523B7">
        <w:t>Environmental Management Systems — Requirements With Guidance For Use</w:t>
      </w:r>
    </w:p>
    <w:p w14:paraId="1A07E562" w14:textId="77777777" w:rsidR="00897136" w:rsidRDefault="00897136" w:rsidP="00897136">
      <w:pPr>
        <w:pStyle w:val="VSLevel4"/>
      </w:pPr>
      <w:r>
        <w:t>Underwriters Laboratories of Canada (ULC)</w:t>
      </w:r>
    </w:p>
    <w:p w14:paraId="3BF79D25" w14:textId="77777777" w:rsidR="00897136" w:rsidRDefault="00897136" w:rsidP="00897136">
      <w:pPr>
        <w:pStyle w:val="VSLevel5"/>
      </w:pPr>
      <w:r>
        <w:t xml:space="preserve">CAN/ULC S114: </w:t>
      </w:r>
      <w:r w:rsidRPr="005523B7">
        <w:t>Standard Method of Test for Determination of Non-Combustibility in Building Materials</w:t>
      </w:r>
    </w:p>
    <w:p w14:paraId="157C3F76" w14:textId="1C595369" w:rsidR="004543B1" w:rsidRPr="00A52058" w:rsidRDefault="004543B1" w:rsidP="004543B1">
      <w:pPr>
        <w:pStyle w:val="VSLevel3"/>
      </w:pPr>
      <w:r w:rsidRPr="00A52058">
        <w:t xml:space="preserve">Definitions: </w:t>
      </w:r>
    </w:p>
    <w:p w14:paraId="52F98E48" w14:textId="54EF97F4" w:rsidR="004543B1" w:rsidRPr="00A52058" w:rsidRDefault="004543B1" w:rsidP="00D675D4">
      <w:pPr>
        <w:pStyle w:val="VSLevel4"/>
      </w:pPr>
      <w:r w:rsidRPr="00A52058">
        <w:t>GFRC: Glass Fiber Reinforced Concrete. A sprayed composite with an</w:t>
      </w:r>
      <w:r w:rsidRPr="00A52058">
        <w:cr/>
        <w:t>absolute minimum of 4 percent by weight of total mix with minimum design thickness of 1</w:t>
      </w:r>
      <w:r w:rsidR="000B298A">
        <w:t>5</w:t>
      </w:r>
      <w:r w:rsidRPr="00A52058">
        <w:t xml:space="preserve"> mm (1/2 in.) as defined in PCI MNL 128.</w:t>
      </w:r>
    </w:p>
    <w:p w14:paraId="10BCB091" w14:textId="77777777" w:rsidR="005078E5" w:rsidRPr="00A52058" w:rsidRDefault="005078E5" w:rsidP="00D675D4">
      <w:pPr>
        <w:pStyle w:val="VSLevel2"/>
      </w:pPr>
      <w:r w:rsidRPr="00A52058">
        <w:t>PREINSTALLATION MEETINGS</w:t>
      </w:r>
    </w:p>
    <w:p w14:paraId="31CE6DAA" w14:textId="04EEC4A5" w:rsidR="005078E5" w:rsidRPr="00A52058" w:rsidRDefault="005078E5" w:rsidP="00AF1D09">
      <w:pPr>
        <w:pStyle w:val="VSLevel3"/>
      </w:pPr>
      <w:r w:rsidRPr="00A52058">
        <w:t xml:space="preserve">General Requirements and Procedures for Project Meetings: in accordance with </w:t>
      </w:r>
      <w:r w:rsidR="009B68D3" w:rsidRPr="00A52058">
        <w:rPr>
          <w:b/>
          <w:bCs/>
        </w:rPr>
        <w:t>[</w:t>
      </w:r>
      <w:r w:rsidRPr="00A52058">
        <w:rPr>
          <w:b/>
          <w:bCs/>
        </w:rPr>
        <w:t>Section 01 31 19, Project Meetings</w:t>
      </w:r>
      <w:r w:rsidR="009B68D3" w:rsidRPr="00A52058">
        <w:rPr>
          <w:b/>
          <w:bCs/>
        </w:rPr>
        <w:t>]</w:t>
      </w:r>
    </w:p>
    <w:p w14:paraId="5751D511" w14:textId="77777777" w:rsidR="005078E5" w:rsidRPr="00A52058" w:rsidRDefault="005078E5" w:rsidP="00AF1D09">
      <w:pPr>
        <w:pStyle w:val="VSLevel3"/>
      </w:pPr>
      <w:r w:rsidRPr="00A52058">
        <w:t>Pre-installation Meetings: Pre-installation Meetings: Schedule and hold a pre-installation meeting at the Project site at least one week before beginning work on this Section to coordinate activities with related Subcontractors.</w:t>
      </w:r>
    </w:p>
    <w:p w14:paraId="7967E3DC" w14:textId="77777777" w:rsidR="005078E5" w:rsidRPr="00A52058" w:rsidRDefault="005078E5" w:rsidP="00D675D4">
      <w:pPr>
        <w:pStyle w:val="VSLevel4"/>
      </w:pPr>
      <w:bookmarkStart w:id="0" w:name="_Hlk168914617"/>
      <w:r w:rsidRPr="00A52058">
        <w:t>Ensure attendance of Subcontractor performing work of this Section, as well as representatives from manufacturers and fabricators involved in or affected by installation. Notify Consultant and Owner of scheduled meeting dates in advance.</w:t>
      </w:r>
    </w:p>
    <w:p w14:paraId="219D6456" w14:textId="77777777" w:rsidR="005078E5" w:rsidRPr="00A52058" w:rsidRDefault="005078E5" w:rsidP="00D675D4">
      <w:pPr>
        <w:pStyle w:val="VSLevel4"/>
      </w:pPr>
      <w:r w:rsidRPr="00A52058">
        <w:t xml:space="preserve">Agenda: </w:t>
      </w:r>
    </w:p>
    <w:p w14:paraId="6C2581BF" w14:textId="77777777" w:rsidR="00EB6840" w:rsidRPr="00A52058" w:rsidRDefault="00EB6840" w:rsidP="00D675D4">
      <w:pPr>
        <w:pStyle w:val="VSLevel5"/>
      </w:pPr>
      <w:r w:rsidRPr="00A52058">
        <w:lastRenderedPageBreak/>
        <w:t xml:space="preserve">Review progress of related construction activities and preparations for particular activity under consideration. </w:t>
      </w:r>
    </w:p>
    <w:p w14:paraId="75EF75D8" w14:textId="77777777" w:rsidR="00EB6840" w:rsidRPr="00A52058" w:rsidRDefault="00EB6840" w:rsidP="00D675D4">
      <w:pPr>
        <w:pStyle w:val="VSLevel5"/>
      </w:pPr>
      <w:r w:rsidRPr="00A52058">
        <w:t xml:space="preserve">Make note of required sequencing and coordination with materials and activities that have preceded or will follow. </w:t>
      </w:r>
    </w:p>
    <w:p w14:paraId="7E88CA3D" w14:textId="77777777" w:rsidR="00EB6840" w:rsidRPr="00A52058" w:rsidRDefault="00EB6840" w:rsidP="00D675D4">
      <w:pPr>
        <w:pStyle w:val="VSLevel5"/>
      </w:pPr>
      <w:r w:rsidRPr="00A52058">
        <w:t>Review and finalize construction schedule and verify availability of materials, personnel, equipment, and facilities needed to make progress and avoid delays.</w:t>
      </w:r>
    </w:p>
    <w:p w14:paraId="60C38037" w14:textId="427029F9" w:rsidR="00EB6840" w:rsidRPr="00A52058" w:rsidRDefault="00EB6840" w:rsidP="00D675D4">
      <w:pPr>
        <w:pStyle w:val="VSLevel5"/>
      </w:pPr>
      <w:r w:rsidRPr="00A52058">
        <w:t xml:space="preserve">Review methods and procedures for </w:t>
      </w:r>
      <w:r w:rsidR="009D3363" w:rsidRPr="00A52058">
        <w:t>GFRC panel</w:t>
      </w:r>
      <w:r w:rsidRPr="00A52058">
        <w:t xml:space="preserve"> installation, including manufacturer's instructions.</w:t>
      </w:r>
    </w:p>
    <w:p w14:paraId="471ABA23" w14:textId="127F4355" w:rsidR="00EB6840" w:rsidRPr="00A52058" w:rsidRDefault="00EB6840" w:rsidP="00D675D4">
      <w:pPr>
        <w:pStyle w:val="VSLevel5"/>
      </w:pPr>
      <w:r w:rsidRPr="00A52058">
        <w:t xml:space="preserve">Examine </w:t>
      </w:r>
      <w:r w:rsidR="00333E9D" w:rsidRPr="00A52058">
        <w:t>support</w:t>
      </w:r>
      <w:r w:rsidRPr="00A52058">
        <w:t>, including alignment and attachment to structural members.</w:t>
      </w:r>
    </w:p>
    <w:p w14:paraId="6763A9BA" w14:textId="6CF2B15C" w:rsidR="00EB6840" w:rsidRPr="00A52058" w:rsidRDefault="00EB6840" w:rsidP="00D675D4">
      <w:pPr>
        <w:pStyle w:val="VSLevel5"/>
      </w:pPr>
      <w:r w:rsidRPr="00A52058">
        <w:t xml:space="preserve">Review flashing, details, penetrations, openings, and conditions of other elements that may affect </w:t>
      </w:r>
      <w:r w:rsidR="004543B1" w:rsidRPr="00A52058">
        <w:t>GFRC panels</w:t>
      </w:r>
      <w:r w:rsidRPr="00A52058">
        <w:t>.</w:t>
      </w:r>
    </w:p>
    <w:p w14:paraId="75733CAD" w14:textId="77777777" w:rsidR="00EB6840" w:rsidRPr="00A52058" w:rsidRDefault="00EB6840" w:rsidP="00D675D4">
      <w:pPr>
        <w:pStyle w:val="VSLevel5"/>
      </w:pPr>
      <w:r w:rsidRPr="00A52058">
        <w:t>Discuss governing regulations, insurance, certificates, tests, and inspections as applicable.</w:t>
      </w:r>
    </w:p>
    <w:p w14:paraId="60EBBF91" w14:textId="30049715" w:rsidR="00EB6840" w:rsidRPr="00A52058" w:rsidRDefault="00EB6840" w:rsidP="00D675D4">
      <w:pPr>
        <w:pStyle w:val="VSLevel5"/>
      </w:pPr>
      <w:r w:rsidRPr="00A52058">
        <w:t xml:space="preserve">Review temporary protection requirements for </w:t>
      </w:r>
      <w:r w:rsidR="004543B1" w:rsidRPr="00A52058">
        <w:t>GFRC panels</w:t>
      </w:r>
      <w:r w:rsidRPr="00A52058">
        <w:t xml:space="preserve"> before, during and after installation.</w:t>
      </w:r>
    </w:p>
    <w:p w14:paraId="4F210E4B" w14:textId="7B875BEA" w:rsidR="00EB6840" w:rsidRPr="00A52058" w:rsidRDefault="00EB6840" w:rsidP="00D675D4">
      <w:pPr>
        <w:pStyle w:val="VSLevel5"/>
      </w:pPr>
      <w:r w:rsidRPr="00A52058">
        <w:t xml:space="preserve">Discuss procedures repair procedures for </w:t>
      </w:r>
      <w:r w:rsidR="004543B1" w:rsidRPr="00A52058">
        <w:t>GFRC panels</w:t>
      </w:r>
      <w:r w:rsidRPr="00A52058">
        <w:t xml:space="preserve"> </w:t>
      </w:r>
      <w:r w:rsidR="00333E9D" w:rsidRPr="00A52058">
        <w:t>w</w:t>
      </w:r>
      <w:r w:rsidR="00333E9D">
        <w:t>h</w:t>
      </w:r>
      <w:r w:rsidR="00333E9D" w:rsidRPr="00A52058">
        <w:t>ere</w:t>
      </w:r>
      <w:r w:rsidRPr="00A52058">
        <w:t xml:space="preserve"> permitted by Consultant. </w:t>
      </w:r>
    </w:p>
    <w:p w14:paraId="27CAB3EB" w14:textId="77777777" w:rsidR="005078E5" w:rsidRPr="00A52058" w:rsidRDefault="005078E5" w:rsidP="00D675D4">
      <w:pPr>
        <w:pStyle w:val="VSLevel4"/>
      </w:pPr>
      <w:r w:rsidRPr="00A52058">
        <w:t>Record significant discussions, agreements, and disagreements, including required corrective measures and actions.</w:t>
      </w:r>
    </w:p>
    <w:p w14:paraId="266512F8" w14:textId="77777777" w:rsidR="005078E5" w:rsidRPr="00A52058" w:rsidRDefault="005078E5" w:rsidP="00D675D4">
      <w:pPr>
        <w:pStyle w:val="VSLevel4"/>
      </w:pPr>
      <w:r w:rsidRPr="00A52058">
        <w:t>Reporting: Distribute minutes of the meeting to each party present and to other parties requiring information not more than 72 hours after meeting.</w:t>
      </w:r>
    </w:p>
    <w:p w14:paraId="0E956A58" w14:textId="77777777" w:rsidR="005078E5" w:rsidRPr="00A52058" w:rsidRDefault="005078E5" w:rsidP="00D675D4">
      <w:pPr>
        <w:pStyle w:val="VSLevel2"/>
      </w:pPr>
      <w:r w:rsidRPr="00A52058">
        <w:t>SUBMITTALS</w:t>
      </w:r>
    </w:p>
    <w:p w14:paraId="151D78EE" w14:textId="3D8AC871" w:rsidR="005078E5" w:rsidRPr="00A52058" w:rsidRDefault="005078E5" w:rsidP="00AF1D09">
      <w:pPr>
        <w:pStyle w:val="VSLevel3"/>
      </w:pPr>
      <w:r w:rsidRPr="00A52058">
        <w:t xml:space="preserve">General Requirements and Procedures for Submittals: in accordance with </w:t>
      </w:r>
      <w:r w:rsidR="00EB6840" w:rsidRPr="00A52058">
        <w:rPr>
          <w:b/>
          <w:bCs/>
        </w:rPr>
        <w:t>[</w:t>
      </w:r>
      <w:r w:rsidRPr="00A52058">
        <w:rPr>
          <w:b/>
          <w:bCs/>
        </w:rPr>
        <w:t>Section 01 33 00, Submittal Procedures.</w:t>
      </w:r>
      <w:r w:rsidR="00EB6840" w:rsidRPr="00A52058">
        <w:rPr>
          <w:b/>
          <w:bCs/>
        </w:rPr>
        <w:t>]</w:t>
      </w:r>
      <w:r w:rsidRPr="00A52058">
        <w:t xml:space="preserve"> </w:t>
      </w:r>
    </w:p>
    <w:p w14:paraId="26B4F677" w14:textId="5FBA3339" w:rsidR="005078E5" w:rsidRPr="00A52058" w:rsidRDefault="005078E5" w:rsidP="00AF1D09">
      <w:pPr>
        <w:pStyle w:val="VSLevel3"/>
      </w:pPr>
      <w:r w:rsidRPr="00A52058">
        <w:t xml:space="preserve">Product Data: Submit manufacturer’s product characteristics, catalogue cuts, installation instructions and other relevant information for each material and product used for </w:t>
      </w:r>
      <w:r w:rsidR="00842AAA" w:rsidRPr="00A52058">
        <w:t>GFRC panels</w:t>
      </w:r>
      <w:r w:rsidR="00EB6840" w:rsidRPr="00A52058">
        <w:t xml:space="preserve"> </w:t>
      </w:r>
      <w:r w:rsidRPr="00A52058">
        <w:t xml:space="preserve">work specified in this Section. </w:t>
      </w:r>
    </w:p>
    <w:p w14:paraId="29D96B3E" w14:textId="59172163" w:rsidR="005078E5" w:rsidRPr="00A52058" w:rsidRDefault="005078E5" w:rsidP="00AF1D09">
      <w:pPr>
        <w:pStyle w:val="VSLevel3"/>
      </w:pPr>
      <w:r w:rsidRPr="00A52058">
        <w:t xml:space="preserve">Shop Drawings: Submit Shop Drawings indicating material layouts, details of construction, connections, and relationship with adjacent construction. </w:t>
      </w:r>
    </w:p>
    <w:p w14:paraId="3FE77A55" w14:textId="297CD5A3" w:rsidR="004543B1" w:rsidRPr="00A52058" w:rsidRDefault="004543B1" w:rsidP="00D675D4">
      <w:pPr>
        <w:pStyle w:val="VSLevel4"/>
      </w:pPr>
      <w:r w:rsidRPr="00A52058">
        <w:t>Illustrate fabrication and installation layouts of GFRC panels such as details of edge conditions, joints, panel profiles, corners, anchoring, attachment assembly, trims, flashings, closures, accessories and other special conditions.</w:t>
      </w:r>
    </w:p>
    <w:p w14:paraId="679BB6B1" w14:textId="3DC5621D" w:rsidR="00EB6840" w:rsidRPr="00A52058" w:rsidRDefault="004543B1" w:rsidP="00D675D4">
      <w:pPr>
        <w:pStyle w:val="VSLevel4"/>
      </w:pPr>
      <w:r w:rsidRPr="00A52058">
        <w:t xml:space="preserve">Include the following: </w:t>
      </w:r>
    </w:p>
    <w:p w14:paraId="469CEE2A" w14:textId="77777777" w:rsidR="00AC6C0F" w:rsidRPr="00A52058" w:rsidRDefault="00AC6C0F" w:rsidP="00D675D4">
      <w:pPr>
        <w:pStyle w:val="VSLevel5"/>
      </w:pPr>
      <w:r w:rsidRPr="00A52058">
        <w:t>Thickness of facing mix, GFRC backing, and bonding pads for typical panels.</w:t>
      </w:r>
    </w:p>
    <w:p w14:paraId="40CE9AC9" w14:textId="77777777" w:rsidR="00AC6C0F" w:rsidRPr="00A52058" w:rsidRDefault="00AC6C0F" w:rsidP="00D675D4">
      <w:pPr>
        <w:pStyle w:val="VSLevel5"/>
      </w:pPr>
      <w:r w:rsidRPr="00A52058">
        <w:lastRenderedPageBreak/>
        <w:t>Panel frame details for typical panels, including sizes, spacings, thicknesses, and yield strengths of various members.</w:t>
      </w:r>
    </w:p>
    <w:p w14:paraId="5A9DA9E7" w14:textId="77777777" w:rsidR="00AC6C0F" w:rsidRPr="00A52058" w:rsidRDefault="00AC6C0F" w:rsidP="00D675D4">
      <w:pPr>
        <w:pStyle w:val="VSLevel5"/>
      </w:pPr>
      <w:r w:rsidRPr="00A52058">
        <w:t>Size, location, and details of flex, gravity, and seismic anchors for typical panels.</w:t>
      </w:r>
    </w:p>
    <w:p w14:paraId="20DE0C7F" w14:textId="77777777" w:rsidR="00AC6C0F" w:rsidRPr="00A52058" w:rsidRDefault="00AC6C0F" w:rsidP="00D675D4">
      <w:pPr>
        <w:pStyle w:val="VSLevel5"/>
      </w:pPr>
      <w:r w:rsidRPr="00A52058">
        <w:t>Erection sequence for special conditions.</w:t>
      </w:r>
    </w:p>
    <w:p w14:paraId="618E9AEE" w14:textId="77777777" w:rsidR="00AC6C0F" w:rsidRPr="00A52058" w:rsidRDefault="00AC6C0F" w:rsidP="00D675D4">
      <w:pPr>
        <w:pStyle w:val="VSLevel5"/>
      </w:pPr>
      <w:r w:rsidRPr="00A52058">
        <w:t>Descriptions of loose, cast-in, and field hardware.</w:t>
      </w:r>
    </w:p>
    <w:p w14:paraId="0EAE289F" w14:textId="77777777" w:rsidR="004543B1" w:rsidRPr="00A52058" w:rsidRDefault="004543B1" w:rsidP="00D675D4">
      <w:pPr>
        <w:pStyle w:val="VSLevel5"/>
      </w:pPr>
      <w:r w:rsidRPr="00A52058">
        <w:t>Finishes</w:t>
      </w:r>
    </w:p>
    <w:p w14:paraId="3A69AC9C" w14:textId="77777777" w:rsidR="004543B1" w:rsidRPr="00A52058" w:rsidRDefault="004543B1" w:rsidP="00D675D4">
      <w:pPr>
        <w:pStyle w:val="VSLevel5"/>
      </w:pPr>
      <w:r w:rsidRPr="00A52058">
        <w:t>Other items sprayed into panels.</w:t>
      </w:r>
    </w:p>
    <w:p w14:paraId="41C04D27" w14:textId="77777777" w:rsidR="005078E5" w:rsidRPr="00A52058" w:rsidRDefault="005078E5" w:rsidP="00AF1D09">
      <w:pPr>
        <w:pStyle w:val="VSLevel3"/>
      </w:pPr>
      <w:bookmarkStart w:id="1" w:name="_Hlk109650548"/>
      <w:r w:rsidRPr="00A52058">
        <w:t>Delegated Design Submittals:</w:t>
      </w:r>
    </w:p>
    <w:p w14:paraId="095C95BB" w14:textId="5213145A" w:rsidR="005078E5" w:rsidRPr="00A52058" w:rsidRDefault="005078E5" w:rsidP="00D675D4">
      <w:pPr>
        <w:pStyle w:val="VSLevel4"/>
      </w:pPr>
      <w:r w:rsidRPr="00A52058">
        <w:t xml:space="preserve">Engineering design completion of </w:t>
      </w:r>
      <w:r w:rsidR="00842AAA" w:rsidRPr="00A52058">
        <w:t>GFRC panels</w:t>
      </w:r>
      <w:r w:rsidRPr="00A52058">
        <w:t xml:space="preserve"> work is delegated to Contractor based on structural design criteria indicated in Contract Documents.</w:t>
      </w:r>
    </w:p>
    <w:p w14:paraId="3FE8E221" w14:textId="760681FC" w:rsidR="005078E5" w:rsidRPr="00A52058" w:rsidRDefault="005078E5" w:rsidP="00D675D4">
      <w:pPr>
        <w:pStyle w:val="VSLevel4"/>
      </w:pPr>
      <w:r w:rsidRPr="00A52058">
        <w:t xml:space="preserve">Submit Shop Drawings for work of this Section that bear the stamp of a Professional Engineer registered in </w:t>
      </w:r>
      <w:r w:rsidR="00A5709F" w:rsidRPr="00A52058">
        <w:t xml:space="preserve">Province of </w:t>
      </w:r>
      <w:r w:rsidR="00A5709F" w:rsidRPr="00A52058">
        <w:rPr>
          <w:b/>
          <w:bCs/>
        </w:rPr>
        <w:t>[Insert Province]</w:t>
      </w:r>
      <w:r w:rsidR="00A5709F" w:rsidRPr="00A52058">
        <w:t>.</w:t>
      </w:r>
    </w:p>
    <w:bookmarkEnd w:id="1"/>
    <w:p w14:paraId="6437D27E" w14:textId="6BBB477D" w:rsidR="005078E5" w:rsidRPr="00A52058" w:rsidRDefault="005078E5" w:rsidP="00D675D4">
      <w:pPr>
        <w:pStyle w:val="VSLevel4"/>
      </w:pPr>
      <w:r w:rsidRPr="00A52058">
        <w:t xml:space="preserve">Submit copy of structural calculations upon request by Consultant. </w:t>
      </w:r>
    </w:p>
    <w:p w14:paraId="76068856" w14:textId="22F289FE" w:rsidR="00842AAA" w:rsidRPr="00A52058" w:rsidRDefault="005078E5" w:rsidP="00052422">
      <w:pPr>
        <w:pStyle w:val="VSLevel3"/>
      </w:pPr>
      <w:r w:rsidRPr="00A52058">
        <w:t xml:space="preserve">Verification Samples: </w:t>
      </w:r>
      <w:bookmarkStart w:id="2" w:name="_Hlk159916497"/>
      <w:r w:rsidRPr="00A52058">
        <w:t xml:space="preserve">Submit verification samples confirming </w:t>
      </w:r>
      <w:proofErr w:type="spellStart"/>
      <w:r w:rsidRPr="00A52058">
        <w:t>colour</w:t>
      </w:r>
      <w:proofErr w:type="spellEnd"/>
      <w:r w:rsidRPr="00A52058">
        <w:t xml:space="preserve"> and finish selections for each exposed element in minimum 300 by 300 mm (12 by 12 in.) size</w:t>
      </w:r>
      <w:r w:rsidR="00842AAA" w:rsidRPr="00A52058">
        <w:t xml:space="preserve">, and of actual thickness, representative of finishes, </w:t>
      </w:r>
      <w:proofErr w:type="spellStart"/>
      <w:r w:rsidR="004543B1" w:rsidRPr="00A52058">
        <w:t>colour</w:t>
      </w:r>
      <w:proofErr w:type="spellEnd"/>
      <w:r w:rsidR="00842AAA" w:rsidRPr="00A52058">
        <w:t>, and textures of exposed surfaces.</w:t>
      </w:r>
      <w:bookmarkEnd w:id="2"/>
    </w:p>
    <w:p w14:paraId="44EBFC69" w14:textId="2326F5C2" w:rsidR="005078E5" w:rsidRPr="00A52058" w:rsidRDefault="005078E5" w:rsidP="00AC6C0F">
      <w:pPr>
        <w:pStyle w:val="VSLevel3"/>
      </w:pPr>
      <w:r w:rsidRPr="00A52058">
        <w:t>Welding Certificate: Submit certification for welding firms and welders to verify compliance with welding qualifications specified in this section.</w:t>
      </w:r>
    </w:p>
    <w:p w14:paraId="2C3F1D90" w14:textId="77777777" w:rsidR="005078E5" w:rsidRPr="00A52058" w:rsidRDefault="005078E5" w:rsidP="00D675D4">
      <w:pPr>
        <w:pStyle w:val="VSLevel2"/>
      </w:pPr>
      <w:r w:rsidRPr="00A52058">
        <w:t>CLOSEOUT SUBMITTALS</w:t>
      </w:r>
    </w:p>
    <w:p w14:paraId="0C5DF9DA" w14:textId="583DC055" w:rsidR="005078E5" w:rsidRPr="00A52058" w:rsidRDefault="005078E5" w:rsidP="00AF1D09">
      <w:pPr>
        <w:pStyle w:val="VSLevel3"/>
      </w:pPr>
      <w:r w:rsidRPr="00A52058">
        <w:t>General Requirements and Procedures for Closeout Submittals: in accordance with Section 01 78 00, Closeout Submittals.</w:t>
      </w:r>
    </w:p>
    <w:p w14:paraId="0C46E030" w14:textId="7B504B2E" w:rsidR="005078E5" w:rsidRPr="00A52058" w:rsidRDefault="005078E5" w:rsidP="00AF1D09">
      <w:pPr>
        <w:pStyle w:val="VSLevel3"/>
      </w:pPr>
      <w:r w:rsidRPr="00A52058">
        <w:t xml:space="preserve">Operating and Maintenance Data: Submit care and maintenance instructions for </w:t>
      </w:r>
      <w:r w:rsidR="00842AAA" w:rsidRPr="00A52058">
        <w:t>GFRC panels</w:t>
      </w:r>
      <w:r w:rsidRPr="00A52058">
        <w:t xml:space="preserve"> to be included in building's operation and maintenance manual. </w:t>
      </w:r>
    </w:p>
    <w:p w14:paraId="16134990" w14:textId="2DDB507A" w:rsidR="005078E5" w:rsidRPr="00A52058" w:rsidRDefault="005078E5" w:rsidP="00AF1D09">
      <w:pPr>
        <w:pStyle w:val="VSLevel3"/>
      </w:pPr>
      <w:r w:rsidRPr="00A52058">
        <w:t xml:space="preserve">Warranty Documentation: Submit copy of extended warranties specified in this Section. </w:t>
      </w:r>
    </w:p>
    <w:p w14:paraId="0C8E75F7" w14:textId="77777777" w:rsidR="005078E5" w:rsidRPr="00A52058" w:rsidRDefault="005078E5" w:rsidP="00D675D4">
      <w:pPr>
        <w:pStyle w:val="VSLevel2"/>
      </w:pPr>
      <w:r w:rsidRPr="00A52058">
        <w:t>QUALITY ASSURANCE</w:t>
      </w:r>
    </w:p>
    <w:p w14:paraId="50503090" w14:textId="1EC162BF" w:rsidR="005078E5" w:rsidRPr="00A52058" w:rsidRDefault="005078E5" w:rsidP="00AF1D09">
      <w:pPr>
        <w:pStyle w:val="VSLevel3"/>
      </w:pPr>
      <w:bookmarkStart w:id="3" w:name="_Hlk96942632"/>
      <w:r w:rsidRPr="00A52058">
        <w:t xml:space="preserve">Manufacturer Qualifications: Provide Products for work of this Section by manufacturer with at least </w:t>
      </w:r>
      <w:r w:rsidR="00805180" w:rsidRPr="00A52058">
        <w:t>10</w:t>
      </w:r>
      <w:r w:rsidR="00C430FB" w:rsidRPr="00A52058">
        <w:t xml:space="preserve"> </w:t>
      </w:r>
      <w:r w:rsidRPr="00A52058">
        <w:t>years’ experience manufacturing such materials.</w:t>
      </w:r>
    </w:p>
    <w:p w14:paraId="2F63E81E" w14:textId="50F658F6" w:rsidR="005078E5" w:rsidRPr="00A52058" w:rsidRDefault="005078E5" w:rsidP="00D675D4">
      <w:pPr>
        <w:pStyle w:val="VSLevel4"/>
      </w:pPr>
      <w:r w:rsidRPr="00A52058">
        <w:t>Certification: Manufacturer must be ISO 9001</w:t>
      </w:r>
      <w:r w:rsidR="00842AAA" w:rsidRPr="00A52058">
        <w:t xml:space="preserve"> and </w:t>
      </w:r>
      <w:r w:rsidR="00930352" w:rsidRPr="00A52058">
        <w:t xml:space="preserve">ISO 14001 </w:t>
      </w:r>
      <w:r w:rsidRPr="00A52058">
        <w:t>certified.</w:t>
      </w:r>
      <w:r w:rsidR="00C832AB" w:rsidRPr="00A52058" w:rsidDel="00C832AB">
        <w:t xml:space="preserve"> </w:t>
      </w:r>
    </w:p>
    <w:p w14:paraId="53CEA442" w14:textId="67697DD2" w:rsidR="00930352" w:rsidRPr="00A52058" w:rsidRDefault="00C430FB" w:rsidP="00D675D4">
      <w:pPr>
        <w:pStyle w:val="VSLevel4"/>
      </w:pPr>
      <w:r w:rsidRPr="00A52058">
        <w:t xml:space="preserve">Manufacturer must </w:t>
      </w:r>
      <w:r w:rsidR="00930352" w:rsidRPr="00A52058">
        <w:t xml:space="preserve">be member </w:t>
      </w:r>
      <w:r w:rsidR="00842AAA" w:rsidRPr="00A52058">
        <w:t xml:space="preserve">in good standing </w:t>
      </w:r>
      <w:r w:rsidR="00930352" w:rsidRPr="00A52058">
        <w:t>of Glass</w:t>
      </w:r>
      <w:r w:rsidR="00842AAA" w:rsidRPr="00A52058">
        <w:t>-</w:t>
      </w:r>
      <w:proofErr w:type="spellStart"/>
      <w:r w:rsidR="00930352" w:rsidRPr="00A52058">
        <w:t>fibre</w:t>
      </w:r>
      <w:proofErr w:type="spellEnd"/>
      <w:r w:rsidR="00930352" w:rsidRPr="00A52058">
        <w:t xml:space="preserve"> Reinforced Concrete</w:t>
      </w:r>
      <w:r w:rsidR="00AD4550" w:rsidRPr="00A52058">
        <w:t xml:space="preserve"> Association (</w:t>
      </w:r>
      <w:r w:rsidR="00007A0B" w:rsidRPr="00A52058">
        <w:t>GRCA</w:t>
      </w:r>
      <w:r w:rsidR="00AD4550" w:rsidRPr="00A52058">
        <w:t>)</w:t>
      </w:r>
    </w:p>
    <w:p w14:paraId="7869F041" w14:textId="5048592E" w:rsidR="00AC6C0F" w:rsidRPr="00A52058" w:rsidRDefault="00AC6C0F" w:rsidP="00C430FB">
      <w:pPr>
        <w:pStyle w:val="VSLevel3"/>
      </w:pPr>
      <w:r w:rsidRPr="00A52058">
        <w:lastRenderedPageBreak/>
        <w:t>Manufacturer's responsibility</w:t>
      </w:r>
      <w:r w:rsidR="00C430FB" w:rsidRPr="00A52058">
        <w:t xml:space="preserve">: must </w:t>
      </w:r>
      <w:r w:rsidRPr="00A52058">
        <w:t xml:space="preserve">include fabricating </w:t>
      </w:r>
      <w:r w:rsidRPr="00A52058">
        <w:rPr>
          <w:b/>
          <w:bCs/>
        </w:rPr>
        <w:t>[and installing]</w:t>
      </w:r>
      <w:r w:rsidRPr="00A52058">
        <w:t xml:space="preserve"> GFRC panels and providing professional engineering services needed to assume engineering responsibility for GFRC panels.</w:t>
      </w:r>
    </w:p>
    <w:p w14:paraId="26CC9EA4" w14:textId="77777777" w:rsidR="005078E5" w:rsidRPr="00A52058" w:rsidRDefault="005078E5" w:rsidP="00AF1D09">
      <w:pPr>
        <w:pStyle w:val="VSLevel3"/>
      </w:pPr>
      <w:bookmarkStart w:id="4" w:name="_Hlk119014079"/>
      <w:r w:rsidRPr="00A52058">
        <w:t>Welding Qualifications: Qualify procedures and personnel in accordance with the following:</w:t>
      </w:r>
    </w:p>
    <w:p w14:paraId="12EEC7F5" w14:textId="77777777" w:rsidR="005078E5" w:rsidRPr="00A52058" w:rsidRDefault="005078E5" w:rsidP="00D675D4">
      <w:pPr>
        <w:pStyle w:val="VSLevel4"/>
      </w:pPr>
      <w:r w:rsidRPr="00A52058">
        <w:t>Steel: to CSA W47.1 and CSA W59</w:t>
      </w:r>
    </w:p>
    <w:p w14:paraId="6D79B554" w14:textId="77777777" w:rsidR="005078E5" w:rsidRPr="00A52058" w:rsidRDefault="005078E5" w:rsidP="00D675D4">
      <w:pPr>
        <w:pStyle w:val="VSLevel4"/>
      </w:pPr>
      <w:r w:rsidRPr="00A52058">
        <w:t>Aluminum: to CSA W47.2 and CSA W59.2</w:t>
      </w:r>
    </w:p>
    <w:p w14:paraId="712E419D" w14:textId="7E8A3DD5" w:rsidR="005078E5" w:rsidRPr="00A52058" w:rsidRDefault="005078E5" w:rsidP="00D675D4">
      <w:pPr>
        <w:pStyle w:val="VSLevel4"/>
      </w:pPr>
      <w:r w:rsidRPr="00A52058">
        <w:t>Stainless Steel: to CSA W47.1 (Annex K) and CSA W59</w:t>
      </w:r>
    </w:p>
    <w:bookmarkEnd w:id="4"/>
    <w:p w14:paraId="169805AB" w14:textId="77777777" w:rsidR="005078E5" w:rsidRPr="00A52058" w:rsidRDefault="005078E5" w:rsidP="00AF1D09">
      <w:pPr>
        <w:pStyle w:val="VSLevel3"/>
      </w:pPr>
      <w:r w:rsidRPr="00A52058">
        <w:t xml:space="preserve">Installer Qualifications: Engage an entity with at least five years' experience installing, erecting, or assembling work similar in material, design, and extent to that shown on Drawings and Schedules, and whose work has resulted in construction with a track record of successful in-service performance. </w:t>
      </w:r>
    </w:p>
    <w:p w14:paraId="6057263F" w14:textId="304E40A2" w:rsidR="005078E5" w:rsidRPr="00A52058" w:rsidRDefault="005078E5" w:rsidP="00AF1D09">
      <w:pPr>
        <w:pStyle w:val="VSLevel3"/>
      </w:pPr>
      <w:r w:rsidRPr="00A52058">
        <w:t>Professional Engineer’s Qualifications: Employ Professional Engineer licensed to practice in</w:t>
      </w:r>
      <w:r w:rsidR="00E77CAC" w:rsidRPr="00A52058">
        <w:t xml:space="preserve"> </w:t>
      </w:r>
      <w:r w:rsidRPr="00A52058">
        <w:t xml:space="preserve">Province of </w:t>
      </w:r>
      <w:r w:rsidR="00E77CAC" w:rsidRPr="00A52058">
        <w:rPr>
          <w:b/>
          <w:bCs/>
        </w:rPr>
        <w:t xml:space="preserve">[Insert </w:t>
      </w:r>
      <w:r w:rsidR="00A5709F" w:rsidRPr="00A52058">
        <w:rPr>
          <w:b/>
          <w:bCs/>
        </w:rPr>
        <w:t>Province</w:t>
      </w:r>
      <w:r w:rsidRPr="00A52058">
        <w:rPr>
          <w:b/>
          <w:bCs/>
        </w:rPr>
        <w:t>]</w:t>
      </w:r>
      <w:r w:rsidRPr="00A52058">
        <w:t xml:space="preserve"> who carries professional liability insurance and has </w:t>
      </w:r>
      <w:r w:rsidR="00916C07" w:rsidRPr="00A52058">
        <w:t xml:space="preserve">sufficient </w:t>
      </w:r>
      <w:r w:rsidRPr="00A52058">
        <w:t xml:space="preserve">experience providing engineering services of similar kind, scope, and complexity. </w:t>
      </w:r>
    </w:p>
    <w:p w14:paraId="0A632FF5" w14:textId="77777777" w:rsidR="005078E5" w:rsidRPr="00A52058" w:rsidRDefault="005078E5" w:rsidP="00D675D4">
      <w:pPr>
        <w:pStyle w:val="VSLevel4"/>
      </w:pPr>
      <w:r w:rsidRPr="00A52058">
        <w:t xml:space="preserve">Professional Engineer’s Responsibility: </w:t>
      </w:r>
    </w:p>
    <w:p w14:paraId="1A338127" w14:textId="05ED23E3" w:rsidR="005078E5" w:rsidRPr="00A52058" w:rsidRDefault="005078E5" w:rsidP="00D675D4">
      <w:pPr>
        <w:pStyle w:val="VSLevel5"/>
      </w:pPr>
      <w:r w:rsidRPr="00A52058">
        <w:t>production and review of Shop Drawings</w:t>
      </w:r>
      <w:r w:rsidR="00C430FB" w:rsidRPr="00A52058">
        <w:t xml:space="preserve"> and comprehensive engineering analysis, based on GFRC production test values, </w:t>
      </w:r>
    </w:p>
    <w:p w14:paraId="44EE8305" w14:textId="50CEACC8" w:rsidR="005078E5" w:rsidRPr="00A52058" w:rsidRDefault="005078E5" w:rsidP="00D675D4">
      <w:pPr>
        <w:pStyle w:val="VSLevel5"/>
      </w:pPr>
      <w:r w:rsidRPr="00A52058">
        <w:t xml:space="preserve">design and certification of </w:t>
      </w:r>
      <w:r w:rsidR="00842AAA" w:rsidRPr="00A52058">
        <w:t>GFRC panels</w:t>
      </w:r>
      <w:r w:rsidRPr="00A52058">
        <w:t xml:space="preserve">, including attachments for building construction, in accordance with applicable codes and regulations, </w:t>
      </w:r>
    </w:p>
    <w:p w14:paraId="0D252618" w14:textId="1284A2E5" w:rsidR="005078E5" w:rsidRPr="00A52058" w:rsidRDefault="005078E5" w:rsidP="00D675D4">
      <w:pPr>
        <w:pStyle w:val="VSLevel5"/>
      </w:pPr>
      <w:r w:rsidRPr="00A52058">
        <w:t>stamping and signing of each Shop Drawing and associated calculations.</w:t>
      </w:r>
    </w:p>
    <w:p w14:paraId="653320F0" w14:textId="0569ECD5" w:rsidR="005078E5" w:rsidRPr="00A52058" w:rsidRDefault="005078E5" w:rsidP="00AF1D09">
      <w:pPr>
        <w:pStyle w:val="VSLevel3"/>
      </w:pPr>
      <w:r w:rsidRPr="00A52058">
        <w:t xml:space="preserve">Single Source Responsibility: </w:t>
      </w:r>
      <w:bookmarkStart w:id="5" w:name="_Hlk132203672"/>
      <w:r w:rsidRPr="00A52058">
        <w:t>Obtain primary materials for this Section from a single source by a single manufacturer, and secondary materials from sources recommended by manufacturers of primary materials.</w:t>
      </w:r>
      <w:bookmarkEnd w:id="5"/>
      <w:r w:rsidRPr="00A52058">
        <w:t xml:space="preserve"> </w:t>
      </w:r>
    </w:p>
    <w:p w14:paraId="75837632" w14:textId="413F8918" w:rsidR="005078E5" w:rsidRPr="00A52058" w:rsidRDefault="005078E5" w:rsidP="00AF1D09">
      <w:pPr>
        <w:pStyle w:val="VSLevel3"/>
      </w:pPr>
      <w:r w:rsidRPr="00A52058">
        <w:t>Mock-Ups: Construct mock-ups to verify selections made under submittals, demonstrate aesthetic effects</w:t>
      </w:r>
      <w:r w:rsidR="00AF1D09" w:rsidRPr="00A52058">
        <w:t xml:space="preserve"> of </w:t>
      </w:r>
      <w:r w:rsidR="00842AAA" w:rsidRPr="00A52058">
        <w:t>GFRC panels</w:t>
      </w:r>
      <w:r w:rsidRPr="00A52058">
        <w:t>, and to set quality standards for fabrication and installation.</w:t>
      </w:r>
    </w:p>
    <w:p w14:paraId="63417EA9" w14:textId="236C06DA" w:rsidR="00556ACF" w:rsidRPr="00A52058" w:rsidRDefault="005078E5" w:rsidP="00D675D4">
      <w:pPr>
        <w:pStyle w:val="VSLevel4"/>
      </w:pPr>
      <w:r w:rsidRPr="00A52058">
        <w:t xml:space="preserve">Location: </w:t>
      </w:r>
      <w:r w:rsidR="00AC6C0F" w:rsidRPr="00A52058">
        <w:t xml:space="preserve">Build mockup of typical wall area </w:t>
      </w:r>
      <w:r w:rsidR="00556ACF" w:rsidRPr="00A52058">
        <w:rPr>
          <w:b/>
          <w:bCs/>
        </w:rPr>
        <w:t>[as shown on Drawings][as directed on site by Consultant.]</w:t>
      </w:r>
    </w:p>
    <w:p w14:paraId="1A34E7C8" w14:textId="696BD49F" w:rsidR="00AC6C0F" w:rsidRPr="00A52058" w:rsidRDefault="00556ACF" w:rsidP="00D675D4">
      <w:pPr>
        <w:pStyle w:val="VSLevel4"/>
      </w:pPr>
      <w:r w:rsidRPr="00A52058">
        <w:t xml:space="preserve">Mock-up types: </w:t>
      </w:r>
      <w:r w:rsidR="00AC6C0F" w:rsidRPr="00A52058">
        <w:rPr>
          <w:b/>
          <w:bCs/>
        </w:rPr>
        <w:t>[</w:t>
      </w:r>
      <w:r w:rsidRPr="00A52058">
        <w:rPr>
          <w:b/>
          <w:bCs/>
        </w:rPr>
        <w:t>in-situ</w:t>
      </w:r>
      <w:r w:rsidR="00AC6C0F" w:rsidRPr="00A52058">
        <w:rPr>
          <w:b/>
          <w:bCs/>
        </w:rPr>
        <w:t>]</w:t>
      </w:r>
      <w:r w:rsidR="00AC6C0F" w:rsidRPr="00A52058">
        <w:t xml:space="preserve"> </w:t>
      </w:r>
      <w:r w:rsidR="00AC6C0F" w:rsidRPr="00A52058">
        <w:rPr>
          <w:b/>
          <w:bCs/>
        </w:rPr>
        <w:t>[separate from</w:t>
      </w:r>
      <w:r w:rsidRPr="00A52058">
        <w:rPr>
          <w:b/>
          <w:bCs/>
        </w:rPr>
        <w:t xml:space="preserve"> building</w:t>
      </w:r>
      <w:r w:rsidR="00AC6C0F" w:rsidRPr="00A52058">
        <w:rPr>
          <w:b/>
          <w:bCs/>
        </w:rPr>
        <w:t>]</w:t>
      </w:r>
      <w:r w:rsidR="00AC6C0F" w:rsidRPr="00A52058">
        <w:t>.</w:t>
      </w:r>
    </w:p>
    <w:p w14:paraId="54AE00E6" w14:textId="77777777" w:rsidR="005078E5" w:rsidRPr="00A52058" w:rsidRDefault="005078E5" w:rsidP="00D675D4">
      <w:pPr>
        <w:pStyle w:val="VSLevel4"/>
      </w:pPr>
      <w:bookmarkStart w:id="6" w:name="_Hlk132203651"/>
      <w:r w:rsidRPr="00A52058">
        <w:t xml:space="preserve">Purpose: To set benchmarks for installation and to judge subsequent work. Maintain Mock-ups during construction in undisturbed condition. </w:t>
      </w:r>
    </w:p>
    <w:p w14:paraId="32656699" w14:textId="05CC74E0" w:rsidR="005078E5" w:rsidRPr="00A52058" w:rsidRDefault="005078E5" w:rsidP="00D675D4">
      <w:pPr>
        <w:pStyle w:val="VSLevel4"/>
        <w:rPr>
          <w:b/>
          <w:bCs/>
        </w:rPr>
      </w:pPr>
      <w:r w:rsidRPr="00A52058">
        <w:t xml:space="preserve">Reviewed mock-ups: </w:t>
      </w:r>
      <w:r w:rsidR="00D675D4" w:rsidRPr="00A52058">
        <w:rPr>
          <w:b/>
          <w:bCs/>
        </w:rPr>
        <w:t>[</w:t>
      </w:r>
      <w:r w:rsidRPr="00A52058">
        <w:rPr>
          <w:b/>
          <w:bCs/>
        </w:rPr>
        <w:t>may become part of the completed work if undisturbed at the time of Substantial Performance of The work, provided they are undisturbed, and comply with requirements outlined in Contract Documents</w:t>
      </w:r>
      <w:bookmarkEnd w:id="6"/>
      <w:r w:rsidR="00D675D4" w:rsidRPr="00A52058">
        <w:rPr>
          <w:b/>
          <w:bCs/>
        </w:rPr>
        <w:t>][must be demolished</w:t>
      </w:r>
      <w:r w:rsidR="00007A0B" w:rsidRPr="00A52058">
        <w:rPr>
          <w:b/>
          <w:bCs/>
        </w:rPr>
        <w:t>]</w:t>
      </w:r>
    </w:p>
    <w:bookmarkEnd w:id="3"/>
    <w:p w14:paraId="771DDCC3" w14:textId="77777777" w:rsidR="005078E5" w:rsidRPr="00A52058" w:rsidRDefault="005078E5" w:rsidP="00D675D4">
      <w:pPr>
        <w:pStyle w:val="VSLevel2"/>
        <w:rPr>
          <w:bCs/>
        </w:rPr>
      </w:pPr>
      <w:r w:rsidRPr="00A52058">
        <w:rPr>
          <w:bCs/>
        </w:rPr>
        <w:lastRenderedPageBreak/>
        <w:t>DELIVERY, STORAGE AND HANDLING</w:t>
      </w:r>
    </w:p>
    <w:p w14:paraId="4FAB153B" w14:textId="246A9CF8" w:rsidR="005078E5" w:rsidRPr="00A52058" w:rsidRDefault="005078E5" w:rsidP="00AF1D09">
      <w:pPr>
        <w:pStyle w:val="VSLevel3"/>
      </w:pPr>
      <w:r w:rsidRPr="00A52058">
        <w:t xml:space="preserve">General Product Requirements: in accordance with Section </w:t>
      </w:r>
      <w:r w:rsidR="00EB6840" w:rsidRPr="00A52058">
        <w:rPr>
          <w:b/>
          <w:bCs/>
        </w:rPr>
        <w:t>[</w:t>
      </w:r>
      <w:r w:rsidRPr="00A52058">
        <w:rPr>
          <w:b/>
          <w:bCs/>
        </w:rPr>
        <w:t>01 61 00, Common Product Requirements.</w:t>
      </w:r>
      <w:r w:rsidR="00EB6840" w:rsidRPr="00A52058">
        <w:rPr>
          <w:b/>
          <w:bCs/>
        </w:rPr>
        <w:t>]</w:t>
      </w:r>
      <w:r w:rsidRPr="00A52058">
        <w:t xml:space="preserve"> Deliver, store and handle </w:t>
      </w:r>
      <w:r w:rsidR="00842AAA" w:rsidRPr="00A52058">
        <w:t>GFRC panels</w:t>
      </w:r>
      <w:r w:rsidRPr="00A52058">
        <w:t xml:space="preserve"> in accordance with manufacturer’s written instructions.</w:t>
      </w:r>
    </w:p>
    <w:p w14:paraId="69D93F52" w14:textId="77777777" w:rsidR="00842AAA" w:rsidRPr="00A52058" w:rsidRDefault="00842AAA" w:rsidP="00D675D4">
      <w:pPr>
        <w:pStyle w:val="VSLevel4"/>
      </w:pPr>
      <w:r w:rsidRPr="00A52058">
        <w:t>Handle and transport GFRC panels to avoid damage.</w:t>
      </w:r>
    </w:p>
    <w:p w14:paraId="4E5F2E90" w14:textId="4420647C" w:rsidR="00842AAA" w:rsidRPr="00A52058" w:rsidRDefault="00842AAA" w:rsidP="00D675D4">
      <w:pPr>
        <w:pStyle w:val="VSLevel4"/>
      </w:pPr>
      <w:r w:rsidRPr="00A52058">
        <w:t xml:space="preserve">Place </w:t>
      </w:r>
      <w:r w:rsidR="00D675D4" w:rsidRPr="00A52058">
        <w:t>non staining</w:t>
      </w:r>
      <w:r w:rsidRPr="00A52058">
        <w:t xml:space="preserve"> resilient spacers between panels.</w:t>
      </w:r>
    </w:p>
    <w:p w14:paraId="348A3B3B" w14:textId="6FBAA6E7" w:rsidR="00842AAA" w:rsidRPr="00A52058" w:rsidRDefault="00842AAA" w:rsidP="00D675D4">
      <w:pPr>
        <w:pStyle w:val="VSLevel4"/>
      </w:pPr>
      <w:r w:rsidRPr="00A52058">
        <w:t xml:space="preserve">Support panels on </w:t>
      </w:r>
      <w:proofErr w:type="spellStart"/>
      <w:r w:rsidR="00D675D4" w:rsidRPr="00A52058">
        <w:t>non staining</w:t>
      </w:r>
      <w:proofErr w:type="spellEnd"/>
      <w:r w:rsidRPr="00A52058">
        <w:t xml:space="preserve"> material during shipment.</w:t>
      </w:r>
    </w:p>
    <w:p w14:paraId="360F1602" w14:textId="77777777" w:rsidR="00842AAA" w:rsidRPr="00A52058" w:rsidRDefault="00842AAA" w:rsidP="00D675D4">
      <w:pPr>
        <w:pStyle w:val="VSLevel4"/>
      </w:pPr>
      <w:r w:rsidRPr="00A52058">
        <w:t>Protect panels from dirt and damage during handling and transport.</w:t>
      </w:r>
    </w:p>
    <w:p w14:paraId="7BCC20D1" w14:textId="77777777" w:rsidR="00842AAA" w:rsidRPr="00A52058" w:rsidRDefault="00842AAA" w:rsidP="00D675D4">
      <w:pPr>
        <w:pStyle w:val="VSLevel4"/>
      </w:pPr>
      <w:r w:rsidRPr="00A52058">
        <w:t>Store GFRC panels to protect from contact with soil, staining, and physical damage.</w:t>
      </w:r>
    </w:p>
    <w:p w14:paraId="6113E6D0" w14:textId="4C214906" w:rsidR="00842AAA" w:rsidRPr="00A52058" w:rsidRDefault="00842AAA" w:rsidP="00D675D4">
      <w:pPr>
        <w:pStyle w:val="VSLevel4"/>
      </w:pPr>
      <w:r w:rsidRPr="00A52058">
        <w:t xml:space="preserve">Store panels with </w:t>
      </w:r>
      <w:proofErr w:type="spellStart"/>
      <w:r w:rsidR="00D675D4" w:rsidRPr="00A52058">
        <w:t>non staining</w:t>
      </w:r>
      <w:proofErr w:type="spellEnd"/>
      <w:r w:rsidRPr="00A52058">
        <w:t xml:space="preserve"> resilient supports in same positions as when transported.</w:t>
      </w:r>
    </w:p>
    <w:p w14:paraId="538AA130" w14:textId="77777777" w:rsidR="00842AAA" w:rsidRPr="00A52058" w:rsidRDefault="00842AAA" w:rsidP="00D675D4">
      <w:pPr>
        <w:pStyle w:val="VSLevel4"/>
      </w:pPr>
      <w:r w:rsidRPr="00A52058">
        <w:t>Store panels on firm, level, and smooth surfaces.</w:t>
      </w:r>
    </w:p>
    <w:p w14:paraId="0856904C" w14:textId="77777777" w:rsidR="00842AAA" w:rsidRPr="00A52058" w:rsidRDefault="00842AAA" w:rsidP="00D675D4">
      <w:pPr>
        <w:pStyle w:val="VSLevel4"/>
      </w:pPr>
      <w:r w:rsidRPr="00A52058">
        <w:t>Place stored panels so identification marks are clearly visible.</w:t>
      </w:r>
    </w:p>
    <w:p w14:paraId="5B70572F" w14:textId="257F48BF" w:rsidR="00842AAA" w:rsidRPr="00A52058" w:rsidRDefault="00842AAA" w:rsidP="00D675D4">
      <w:pPr>
        <w:pStyle w:val="VSLevel4"/>
      </w:pPr>
      <w:bookmarkStart w:id="7" w:name="_Hlk151472115"/>
      <w:r w:rsidRPr="00A52058">
        <w:t xml:space="preserve">Prevent contact with other materials to avoid staining, denting, or other damage to </w:t>
      </w:r>
      <w:r w:rsidR="004543B1" w:rsidRPr="00A52058">
        <w:t>GFRC panels</w:t>
      </w:r>
      <w:r w:rsidRPr="00A52058">
        <w:t>.</w:t>
      </w:r>
      <w:bookmarkEnd w:id="7"/>
    </w:p>
    <w:p w14:paraId="3F493690" w14:textId="36FCEDD4" w:rsidR="005078E5" w:rsidRPr="00A52058" w:rsidRDefault="00C632AF" w:rsidP="00D675D4">
      <w:pPr>
        <w:pStyle w:val="VSLevel2"/>
      </w:pPr>
      <w:r w:rsidRPr="00A52058">
        <w:t>site conditions</w:t>
      </w:r>
    </w:p>
    <w:p w14:paraId="18DD95E1" w14:textId="49CD46B2" w:rsidR="005078E5" w:rsidRPr="00A52058" w:rsidRDefault="005078E5" w:rsidP="00AF1D09">
      <w:pPr>
        <w:pStyle w:val="VSLevel3"/>
      </w:pPr>
      <w:r w:rsidRPr="00A52058">
        <w:t xml:space="preserve">Field Measurements: Verify actual dimensions of construction contiguous with </w:t>
      </w:r>
      <w:r w:rsidR="00842AAA" w:rsidRPr="00A52058">
        <w:t>GFRC panels</w:t>
      </w:r>
      <w:r w:rsidRPr="00A52058">
        <w:t xml:space="preserve"> by field measurements before fabrication.</w:t>
      </w:r>
    </w:p>
    <w:p w14:paraId="0683EF96" w14:textId="7DDCE889" w:rsidR="00842AAA" w:rsidRPr="00A52058" w:rsidRDefault="00842AAA" w:rsidP="00842AAA">
      <w:pPr>
        <w:pStyle w:val="VSLevel3"/>
      </w:pPr>
      <w:r w:rsidRPr="00A52058">
        <w:t xml:space="preserve">Coordinate </w:t>
      </w:r>
      <w:r w:rsidR="009D3363" w:rsidRPr="00A52058">
        <w:t>GFRC panel</w:t>
      </w:r>
      <w:r w:rsidRPr="00A52058">
        <w:t xml:space="preserve"> installation with rain drainage work, flashing, trim, construction of soffits, and other adjoining work to provide a leakproof, weather-tight, secure, and noncorrosive installation.</w:t>
      </w:r>
    </w:p>
    <w:p w14:paraId="289AD6F6" w14:textId="77777777" w:rsidR="005078E5" w:rsidRPr="00A52058" w:rsidRDefault="005078E5" w:rsidP="00D675D4">
      <w:pPr>
        <w:pStyle w:val="VSLevel2"/>
      </w:pPr>
      <w:r w:rsidRPr="00A52058">
        <w:t>WARRANTY</w:t>
      </w:r>
    </w:p>
    <w:p w14:paraId="57356D90" w14:textId="190DBF51" w:rsidR="005078E5" w:rsidRPr="00A52058" w:rsidRDefault="005078E5" w:rsidP="00D675D4">
      <w:pPr>
        <w:pStyle w:val="VSLevel3"/>
      </w:pPr>
      <w:r w:rsidRPr="00A52058">
        <w:t xml:space="preserve">Extended warranty: Submit for Owner’s review and acceptance, manufacturer’s extended warranty in which manufacturer commits to repair or replace components of </w:t>
      </w:r>
      <w:r w:rsidR="00842AAA" w:rsidRPr="00A52058">
        <w:t>GFRC panels</w:t>
      </w:r>
      <w:r w:rsidRPr="00A52058">
        <w:t xml:space="preserve"> that fail within specified warranty period. Manufacturer’s extended warranty is in addition to, and does not supersede, any other rights that Owner may have under Contract Documents.</w:t>
      </w:r>
    </w:p>
    <w:p w14:paraId="37B9111E" w14:textId="335D35C3" w:rsidR="005078E5" w:rsidRPr="00A52058" w:rsidRDefault="005078E5" w:rsidP="00D675D4">
      <w:pPr>
        <w:pStyle w:val="VSLevel4"/>
      </w:pPr>
      <w:r w:rsidRPr="00A52058">
        <w:t xml:space="preserve">Warranty Period: </w:t>
      </w:r>
      <w:r w:rsidR="00930352" w:rsidRPr="00A52058">
        <w:t>2 years</w:t>
      </w:r>
      <w:r w:rsidRPr="00A52058">
        <w:t xml:space="preserve"> from date of Substantial Performance of </w:t>
      </w:r>
      <w:r w:rsidR="00C832AB" w:rsidRPr="00A52058">
        <w:t>t</w:t>
      </w:r>
      <w:r w:rsidRPr="00A52058">
        <w:t xml:space="preserve">he </w:t>
      </w:r>
      <w:r w:rsidR="00C832AB" w:rsidRPr="00A52058">
        <w:t>W</w:t>
      </w:r>
      <w:r w:rsidRPr="00A52058">
        <w:t xml:space="preserve">ork. </w:t>
      </w:r>
    </w:p>
    <w:p w14:paraId="51D283A4" w14:textId="69755FC4" w:rsidR="005078E5" w:rsidRPr="00A52058" w:rsidRDefault="005078E5" w:rsidP="00D675D4">
      <w:pPr>
        <w:pStyle w:val="VSLevel4"/>
      </w:pPr>
      <w:r w:rsidRPr="00A52058">
        <w:t>Warranty Scope:</w:t>
      </w:r>
      <w:r w:rsidR="00930352" w:rsidRPr="00A52058">
        <w:t xml:space="preserve"> </w:t>
      </w:r>
      <w:r w:rsidRPr="00A52058">
        <w:t xml:space="preserve">Materials only </w:t>
      </w:r>
    </w:p>
    <w:p w14:paraId="6A2B8254" w14:textId="77777777" w:rsidR="005078E5" w:rsidRPr="00A52058" w:rsidRDefault="005078E5" w:rsidP="004543B1">
      <w:pPr>
        <w:pStyle w:val="VSLevel1"/>
      </w:pPr>
      <w:r w:rsidRPr="00A52058">
        <w:lastRenderedPageBreak/>
        <w:t>PRODUCTS</w:t>
      </w:r>
    </w:p>
    <w:p w14:paraId="2233BA9E" w14:textId="77777777" w:rsidR="005078E5" w:rsidRPr="00A52058" w:rsidRDefault="005078E5" w:rsidP="00D675D4">
      <w:pPr>
        <w:pStyle w:val="VSLevel2"/>
      </w:pPr>
      <w:r w:rsidRPr="00A52058">
        <w:t>MANUFACTURERS</w:t>
      </w:r>
    </w:p>
    <w:p w14:paraId="75438F0F" w14:textId="02699587" w:rsidR="005078E5" w:rsidRPr="00A52058" w:rsidRDefault="005078E5" w:rsidP="005274B9">
      <w:pPr>
        <w:pStyle w:val="VSLevel3"/>
      </w:pPr>
      <w:r w:rsidRPr="00333E9D">
        <w:rPr>
          <w:highlight w:val="yellow"/>
        </w:rPr>
        <w:t xml:space="preserve">Basis-of-Design: Materials specified in this Section are based </w:t>
      </w:r>
      <w:r w:rsidR="00AA7731" w:rsidRPr="00333E9D">
        <w:rPr>
          <w:highlight w:val="yellow"/>
        </w:rPr>
        <w:t xml:space="preserve">on </w:t>
      </w:r>
      <w:r w:rsidR="00D675D4" w:rsidRPr="00333E9D">
        <w:rPr>
          <w:highlight w:val="yellow"/>
        </w:rPr>
        <w:t xml:space="preserve">GFRC Panels </w:t>
      </w:r>
      <w:r w:rsidRPr="00333E9D">
        <w:rPr>
          <w:highlight w:val="yellow"/>
        </w:rPr>
        <w:t xml:space="preserve">as </w:t>
      </w:r>
      <w:r w:rsidR="000F4029" w:rsidRPr="00333E9D">
        <w:rPr>
          <w:highlight w:val="yellow"/>
        </w:rPr>
        <w:t xml:space="preserve">manufactured </w:t>
      </w:r>
      <w:r w:rsidRPr="00333E9D">
        <w:rPr>
          <w:highlight w:val="yellow"/>
        </w:rPr>
        <w:t xml:space="preserve">by </w:t>
      </w:r>
      <w:proofErr w:type="spellStart"/>
      <w:r w:rsidR="00AF1D09" w:rsidRPr="00333E9D">
        <w:rPr>
          <w:highlight w:val="yellow"/>
        </w:rPr>
        <w:t>Fiberton</w:t>
      </w:r>
      <w:proofErr w:type="spellEnd"/>
      <w:r w:rsidR="00EB6840" w:rsidRPr="00333E9D">
        <w:rPr>
          <w:highlight w:val="yellow"/>
        </w:rPr>
        <w:t xml:space="preserve"> and distributed by </w:t>
      </w:r>
      <w:proofErr w:type="spellStart"/>
      <w:r w:rsidR="00333E9D">
        <w:rPr>
          <w:highlight w:val="yellow"/>
        </w:rPr>
        <w:t>Corearch</w:t>
      </w:r>
      <w:proofErr w:type="spellEnd"/>
      <w:r w:rsidR="00333E9D">
        <w:rPr>
          <w:highlight w:val="yellow"/>
        </w:rPr>
        <w:t xml:space="preserve"> Inc., 43 </w:t>
      </w:r>
      <w:proofErr w:type="spellStart"/>
      <w:r w:rsidR="00333E9D">
        <w:rPr>
          <w:highlight w:val="yellow"/>
        </w:rPr>
        <w:t>Millwick</w:t>
      </w:r>
      <w:proofErr w:type="spellEnd"/>
      <w:r w:rsidR="00333E9D">
        <w:rPr>
          <w:highlight w:val="yellow"/>
        </w:rPr>
        <w:t xml:space="preserve"> Dr., North York, ON, M9L 1Y4</w:t>
      </w:r>
      <w:r w:rsidR="00333E9D" w:rsidRPr="003E1C69">
        <w:rPr>
          <w:highlight w:val="yellow"/>
        </w:rPr>
        <w:t xml:space="preserve">; </w:t>
      </w:r>
      <w:hyperlink w:history="1">
        <w:r w:rsidR="00333E9D" w:rsidRPr="009C6A1A">
          <w:rPr>
            <w:rStyle w:val="Hyperlink"/>
            <w:highlight w:val="yellow"/>
          </w:rPr>
          <w:t xml:space="preserve">https://www.corearch.ca </w:t>
        </w:r>
      </w:hyperlink>
      <w:r w:rsidRPr="00A52058">
        <w:t xml:space="preserve">Substitution Limitations: No further substitutions are acceptable. </w:t>
      </w:r>
    </w:p>
    <w:p w14:paraId="59C684DA" w14:textId="3B9DECCA" w:rsidR="00842AAA" w:rsidRPr="00A52058" w:rsidRDefault="00805180" w:rsidP="00D675D4">
      <w:pPr>
        <w:pStyle w:val="VSLevel2"/>
      </w:pPr>
      <w:r w:rsidRPr="00A52058">
        <w:t>DESIGN CRITERIA</w:t>
      </w:r>
    </w:p>
    <w:p w14:paraId="6C654B40" w14:textId="26219CF2" w:rsidR="00D675D4" w:rsidRPr="00A52058" w:rsidRDefault="00007A0B" w:rsidP="004543B1">
      <w:pPr>
        <w:pStyle w:val="VSLevel3"/>
      </w:pPr>
      <w:r w:rsidRPr="00A52058">
        <w:t>GRCA</w:t>
      </w:r>
      <w:r w:rsidR="00D675D4" w:rsidRPr="00A52058">
        <w:t xml:space="preserve"> Specifications: Comply with “Specification for the Manufacture, Curing &amp; Testing of </w:t>
      </w:r>
      <w:proofErr w:type="spellStart"/>
      <w:r w:rsidR="00D675D4" w:rsidRPr="00A52058">
        <w:t>Glassfibre</w:t>
      </w:r>
      <w:proofErr w:type="spellEnd"/>
      <w:r w:rsidR="00D675D4" w:rsidRPr="00A52058">
        <w:t xml:space="preserve"> Reinforced Concrete (</w:t>
      </w:r>
      <w:r w:rsidRPr="00A52058">
        <w:t>GFRC</w:t>
      </w:r>
      <w:r w:rsidR="00D675D4" w:rsidRPr="00A52058">
        <w:t>) Products”.</w:t>
      </w:r>
    </w:p>
    <w:p w14:paraId="026394CC" w14:textId="0D6DE383" w:rsidR="00842AAA" w:rsidRPr="00A52058" w:rsidRDefault="00D675D4" w:rsidP="004543B1">
      <w:pPr>
        <w:pStyle w:val="VSLevel3"/>
      </w:pPr>
      <w:r w:rsidRPr="00A52058">
        <w:t xml:space="preserve">CSA </w:t>
      </w:r>
      <w:r w:rsidR="00842AAA" w:rsidRPr="00A52058">
        <w:t xml:space="preserve">Specifications: </w:t>
      </w:r>
      <w:r w:rsidRPr="00A52058">
        <w:t>Design cold-formed metal framing used for the work of this Section to CAN/CSA S136.</w:t>
      </w:r>
    </w:p>
    <w:p w14:paraId="048B572D" w14:textId="2AAEFB42" w:rsidR="00842AAA" w:rsidRPr="00A52058" w:rsidRDefault="00D675D4" w:rsidP="004543B1">
      <w:pPr>
        <w:pStyle w:val="VSLevel3"/>
      </w:pPr>
      <w:r w:rsidRPr="00A52058">
        <w:t xml:space="preserve">CISC </w:t>
      </w:r>
      <w:r w:rsidR="00842AAA" w:rsidRPr="00A52058">
        <w:t xml:space="preserve">Specifications: </w:t>
      </w:r>
      <w:r w:rsidRPr="00A52058">
        <w:t>Design structural steel framing used for the work of this Section to CAN/CSA S16.</w:t>
      </w:r>
    </w:p>
    <w:p w14:paraId="46366C2B" w14:textId="77777777" w:rsidR="00805180" w:rsidRPr="00A52058" w:rsidRDefault="00805180" w:rsidP="00805180">
      <w:pPr>
        <w:pStyle w:val="VSLevel3"/>
      </w:pPr>
      <w:r w:rsidRPr="00A52058">
        <w:t>Intended aesthetics: Drawings and Specifications provide requirements regarding system’s aesthetic and performance criteria. Unless indicated otherwise, preserve intended aesthetic effects. For any proposed deviations, provide detailed explanation to Consultant for evaluation. Acceptance or rejection of proposed deviations rests solely with Consultant.</w:t>
      </w:r>
    </w:p>
    <w:p w14:paraId="0860C895" w14:textId="48B7A5B5" w:rsidR="00D675D4" w:rsidRPr="00A52058" w:rsidRDefault="00D675D4" w:rsidP="00D675D4">
      <w:pPr>
        <w:pStyle w:val="VSLevel2"/>
      </w:pPr>
      <w:r w:rsidRPr="00A52058">
        <w:t>PERFORMANCE REQUIREMENTS</w:t>
      </w:r>
    </w:p>
    <w:p w14:paraId="528528CC" w14:textId="5DC786F8" w:rsidR="00842AAA" w:rsidRPr="00A52058" w:rsidRDefault="00D675D4" w:rsidP="00D675D4">
      <w:pPr>
        <w:pStyle w:val="VSLevel3"/>
      </w:pPr>
      <w:r w:rsidRPr="00A52058">
        <w:t>GFRC panel</w:t>
      </w:r>
      <w:r w:rsidR="00842AAA" w:rsidRPr="00A52058">
        <w:t xml:space="preserve"> system must be designed to withstand project-specific design loads and their effects within constraints specified in this Section and </w:t>
      </w:r>
      <w:r w:rsidR="00842AAA" w:rsidRPr="00A52058">
        <w:rPr>
          <w:b/>
          <w:bCs/>
        </w:rPr>
        <w:t>[</w:t>
      </w:r>
      <w:r w:rsidR="00007A0B" w:rsidRPr="00A52058">
        <w:rPr>
          <w:b/>
          <w:bCs/>
        </w:rPr>
        <w:t>Insert Building Code</w:t>
      </w:r>
      <w:r w:rsidR="00842AAA" w:rsidRPr="00A52058">
        <w:rPr>
          <w:b/>
          <w:bCs/>
        </w:rPr>
        <w:t>]</w:t>
      </w:r>
      <w:r w:rsidR="00842AAA" w:rsidRPr="00A52058">
        <w:t xml:space="preserve"> without defects, damage, or failure, including but not limited to the following: </w:t>
      </w:r>
    </w:p>
    <w:p w14:paraId="597AFA77" w14:textId="77777777" w:rsidR="00842AAA" w:rsidRPr="00A52058" w:rsidRDefault="00842AAA" w:rsidP="00D675D4">
      <w:pPr>
        <w:pStyle w:val="VSLevel4"/>
      </w:pPr>
      <w:r w:rsidRPr="00A52058">
        <w:t>Dead Loads: Including those transferred from structural elements.</w:t>
      </w:r>
    </w:p>
    <w:p w14:paraId="5DE797B2" w14:textId="77777777" w:rsidR="00842AAA" w:rsidRPr="00A52058" w:rsidRDefault="00842AAA" w:rsidP="00D675D4">
      <w:pPr>
        <w:pStyle w:val="VSLevel4"/>
      </w:pPr>
      <w:r w:rsidRPr="00A52058">
        <w:t>Environmental Loads: Such as wind, snow, rain, hydrostatic, seismic and earth pressures as applicable.</w:t>
      </w:r>
    </w:p>
    <w:p w14:paraId="18B37A28" w14:textId="77777777" w:rsidR="00842AAA" w:rsidRPr="00A52058" w:rsidRDefault="00842AAA" w:rsidP="00D675D4">
      <w:pPr>
        <w:pStyle w:val="VSLevel4"/>
      </w:pPr>
      <w:r w:rsidRPr="00A52058">
        <w:t>Live Loads: Including those arising from use and occupancy.</w:t>
      </w:r>
    </w:p>
    <w:p w14:paraId="386218FD" w14:textId="77777777" w:rsidR="00842AAA" w:rsidRPr="00A52058" w:rsidRDefault="00842AAA" w:rsidP="00D675D4">
      <w:pPr>
        <w:pStyle w:val="VSLevel4"/>
      </w:pPr>
      <w:r w:rsidRPr="00A52058">
        <w:t>Loads from Temperature and Moisture Loads: Including expansion, contraction, deflection, deformation, creep, shrinkage, settlement, and differential movement.</w:t>
      </w:r>
    </w:p>
    <w:p w14:paraId="2F2BD67A" w14:textId="7884152A" w:rsidR="00EB6840" w:rsidRPr="00A52058" w:rsidRDefault="00EB6840" w:rsidP="00D675D4">
      <w:pPr>
        <w:pStyle w:val="VSLevel3"/>
      </w:pPr>
      <w:r w:rsidRPr="00A52058">
        <w:t xml:space="preserve">Structural Performance: GFRC panels, including panel frames, anchors, and connections, shall withstand the following design loads, as well as the effects of thermal- and moisture- induced volume changes, according to load factors and combinations established in PCI MNL 128, "Recommended Practice for Glass </w:t>
      </w:r>
      <w:proofErr w:type="spellStart"/>
      <w:r w:rsidR="004543B1" w:rsidRPr="00A52058">
        <w:t>Fibre</w:t>
      </w:r>
      <w:proofErr w:type="spellEnd"/>
      <w:r w:rsidRPr="00A52058">
        <w:t xml:space="preserve"> Reinforced Concrete Panel."</w:t>
      </w:r>
    </w:p>
    <w:p w14:paraId="2B59E9A1" w14:textId="2EB70881" w:rsidR="00EB6840" w:rsidRPr="00A52058" w:rsidRDefault="00EB6840" w:rsidP="00D675D4">
      <w:pPr>
        <w:pStyle w:val="VSLevel4"/>
      </w:pPr>
      <w:r w:rsidRPr="00A52058">
        <w:t xml:space="preserve">Design Loads: Refer to Structural Drawings. </w:t>
      </w:r>
    </w:p>
    <w:p w14:paraId="0789496B" w14:textId="38D255BA" w:rsidR="00EB6840" w:rsidRPr="00A52058" w:rsidRDefault="00EB6840" w:rsidP="004543B1">
      <w:pPr>
        <w:pStyle w:val="VSComment"/>
      </w:pPr>
      <w:r w:rsidRPr="00A52058">
        <w:t>Revise deflection limit in subparagraph below to suit Project.</w:t>
      </w:r>
    </w:p>
    <w:p w14:paraId="2DA5BB46" w14:textId="7E7FF81C" w:rsidR="00EB6840" w:rsidRPr="00A52058" w:rsidRDefault="00EB6840" w:rsidP="00D675D4">
      <w:pPr>
        <w:pStyle w:val="VSLevel3"/>
      </w:pPr>
      <w:r w:rsidRPr="00A52058">
        <w:lastRenderedPageBreak/>
        <w:t xml:space="preserve">Deflection Limitation: Design panel frames to withstand design loads without lateral deflections greater than </w:t>
      </w:r>
      <w:r w:rsidRPr="00A52058">
        <w:rPr>
          <w:b/>
          <w:bCs/>
        </w:rPr>
        <w:t>[L/240]</w:t>
      </w:r>
      <w:r w:rsidRPr="00A52058">
        <w:t xml:space="preserve"> of wall span</w:t>
      </w:r>
      <w:r w:rsidR="00DA1C4D" w:rsidRPr="00A52058">
        <w:t xml:space="preserve"> or 25 mm, whichever is less. </w:t>
      </w:r>
    </w:p>
    <w:p w14:paraId="600C7B4A" w14:textId="734F47C0" w:rsidR="00842AAA" w:rsidRPr="00A52058" w:rsidRDefault="00842AAA" w:rsidP="00D675D4">
      <w:pPr>
        <w:pStyle w:val="VSLevel3"/>
      </w:pPr>
      <w:r w:rsidRPr="00A52058">
        <w:t xml:space="preserve">Thermal Movements: fabricate and install </w:t>
      </w:r>
      <w:r w:rsidR="009D3363" w:rsidRPr="00A52058">
        <w:t>GFRC panel</w:t>
      </w:r>
      <w:r w:rsidRPr="00A52058">
        <w:t xml:space="preserve"> systems to prevent buckling, opening up of joints and overstressing of welds and fasteners under the following temperature conditions:</w:t>
      </w:r>
    </w:p>
    <w:p w14:paraId="59E2B347" w14:textId="7C48B78D" w:rsidR="00842AAA" w:rsidRPr="00A52058" w:rsidRDefault="00842AAA" w:rsidP="00D675D4">
      <w:pPr>
        <w:pStyle w:val="VSLevel4"/>
      </w:pPr>
      <w:r w:rsidRPr="00A52058">
        <w:t xml:space="preserve">Temperature Change: ambient temperature cycling of - 30 deg C (-22 deg F) to 82 deg C (180 deg F) over a </w:t>
      </w:r>
      <w:r w:rsidR="00384C03" w:rsidRPr="00A52058">
        <w:t>12-hour</w:t>
      </w:r>
      <w:r w:rsidRPr="00A52058">
        <w:t xml:space="preserve"> period.</w:t>
      </w:r>
    </w:p>
    <w:p w14:paraId="69048C1F" w14:textId="5FA9375A" w:rsidR="00842AAA" w:rsidRPr="00A52058" w:rsidRDefault="00842AAA" w:rsidP="00D675D4">
      <w:pPr>
        <w:pStyle w:val="VSLevel4"/>
      </w:pPr>
      <w:r w:rsidRPr="00A52058">
        <w:t xml:space="preserve">Account for thermal stresses, drilling impacts, or other causes before or during cementitious cladding installation. Implement handling and storage methods for </w:t>
      </w:r>
      <w:r w:rsidR="004543B1" w:rsidRPr="00A52058">
        <w:t>GFRC panels</w:t>
      </w:r>
      <w:r w:rsidRPr="00A52058">
        <w:t xml:space="preserve"> to reduce such stresses.</w:t>
      </w:r>
    </w:p>
    <w:p w14:paraId="34771D45" w14:textId="7FF6CFD0" w:rsidR="00052422" w:rsidRPr="00A52058" w:rsidRDefault="00842AAA" w:rsidP="004543B1">
      <w:pPr>
        <w:pStyle w:val="VSLevel3"/>
      </w:pPr>
      <w:r w:rsidRPr="00A52058">
        <w:t xml:space="preserve">System Fire Characteristics: </w:t>
      </w:r>
    </w:p>
    <w:p w14:paraId="205B8716" w14:textId="77777777" w:rsidR="00052422" w:rsidRPr="00A52058" w:rsidRDefault="00052422" w:rsidP="00052422">
      <w:pPr>
        <w:pStyle w:val="VSLevel4"/>
      </w:pPr>
      <w:r w:rsidRPr="00A52058">
        <w:t>Combustibility: Non-combustible to CAN/ULC S114.</w:t>
      </w:r>
    </w:p>
    <w:p w14:paraId="03982D7C" w14:textId="77777777" w:rsidR="00805180" w:rsidRPr="00A52058" w:rsidRDefault="00805180" w:rsidP="00805180">
      <w:pPr>
        <w:pStyle w:val="VSLevel3"/>
      </w:pPr>
      <w:r w:rsidRPr="00A52058">
        <w:t xml:space="preserve">Moisture Control and Weathertightness: </w:t>
      </w:r>
    </w:p>
    <w:p w14:paraId="0015A772" w14:textId="77777777" w:rsidR="00805180" w:rsidRPr="00A52058" w:rsidRDefault="00805180" w:rsidP="00D675D4">
      <w:pPr>
        <w:pStyle w:val="VSLevel4"/>
      </w:pPr>
      <w:bookmarkStart w:id="8" w:name="_Hlk151473168"/>
      <w:r w:rsidRPr="00A52058">
        <w:t xml:space="preserve">Building Enclosure Design Principle: Exterior envelope construction for this Project is based on "Rain Screen" design principle, as recommended by National Research Council of Canada. Face sealed assemblies are not permitted. </w:t>
      </w:r>
    </w:p>
    <w:p w14:paraId="59C57922" w14:textId="77777777" w:rsidR="00805180" w:rsidRPr="00A52058" w:rsidRDefault="00805180" w:rsidP="00D675D4">
      <w:pPr>
        <w:pStyle w:val="VSLevel4"/>
      </w:pPr>
      <w:r w:rsidRPr="00A52058">
        <w:t xml:space="preserve">Continuity: Maintain integrity and continuity of building enclosure’s thermal, air, and </w:t>
      </w:r>
      <w:proofErr w:type="spellStart"/>
      <w:r w:rsidRPr="00A52058">
        <w:t>vapour</w:t>
      </w:r>
      <w:proofErr w:type="spellEnd"/>
      <w:r w:rsidRPr="00A52058">
        <w:t xml:space="preserve"> control layers at all times by using appropriate insulation, air barriers, </w:t>
      </w:r>
      <w:proofErr w:type="spellStart"/>
      <w:r w:rsidRPr="00A52058">
        <w:t>vapour</w:t>
      </w:r>
      <w:proofErr w:type="spellEnd"/>
      <w:r w:rsidRPr="00A52058">
        <w:t xml:space="preserve"> retarders to tie work of this Section with adjacent construction.</w:t>
      </w:r>
    </w:p>
    <w:bookmarkEnd w:id="8"/>
    <w:p w14:paraId="2AC8E0E0" w14:textId="77777777" w:rsidR="00805180" w:rsidRPr="00A52058" w:rsidRDefault="00805180" w:rsidP="00D675D4">
      <w:pPr>
        <w:pStyle w:val="VSLevel4"/>
      </w:pPr>
      <w:r w:rsidRPr="00A52058">
        <w:t xml:space="preserve">System must discharge water in manner that avoids staining of architectural finishes, formation of puddles or formation of icicles. </w:t>
      </w:r>
    </w:p>
    <w:p w14:paraId="65ADF2B8" w14:textId="6D5643B3" w:rsidR="00842AAA" w:rsidRPr="00A52058" w:rsidRDefault="00842AAA" w:rsidP="00D675D4">
      <w:pPr>
        <w:pStyle w:val="VSLevel2"/>
      </w:pPr>
      <w:r w:rsidRPr="00A52058">
        <w:t>GFRC PANELS</w:t>
      </w:r>
    </w:p>
    <w:p w14:paraId="41322CFA" w14:textId="0CA7F108" w:rsidR="00EC5447" w:rsidRDefault="00EC5447" w:rsidP="00EC5447">
      <w:pPr>
        <w:pStyle w:val="VSComment"/>
      </w:pPr>
      <w:bookmarkStart w:id="9" w:name="_Hlk132196744"/>
      <w:r w:rsidRPr="00A52058">
        <w:t xml:space="preserve">SPEC NOTE: </w:t>
      </w:r>
      <w:r>
        <w:t xml:space="preserve">Edit the tag below to reflect the project’s requirements. </w:t>
      </w:r>
    </w:p>
    <w:p w14:paraId="72073C0D" w14:textId="2D62C527" w:rsidR="00052422" w:rsidRPr="00A52058" w:rsidRDefault="00052422" w:rsidP="00B462EB">
      <w:pPr>
        <w:pStyle w:val="VSLevel3"/>
      </w:pPr>
      <w:r w:rsidRPr="00A52058">
        <w:t xml:space="preserve">Material Tag: This item is noted as </w:t>
      </w:r>
      <w:r w:rsidRPr="00A52058">
        <w:rPr>
          <w:b/>
          <w:bCs/>
        </w:rPr>
        <w:t>[</w:t>
      </w:r>
      <w:r w:rsidR="00EC5447">
        <w:rPr>
          <w:b/>
          <w:bCs/>
        </w:rPr>
        <w:t>“GFRC”</w:t>
      </w:r>
      <w:r w:rsidRPr="00A52058">
        <w:rPr>
          <w:b/>
          <w:bCs/>
        </w:rPr>
        <w:t>]</w:t>
      </w:r>
      <w:r w:rsidRPr="00A52058">
        <w:t xml:space="preserve"> on Drawings and Schedules. </w:t>
      </w:r>
    </w:p>
    <w:p w14:paraId="2FAEEA20" w14:textId="470DB11D" w:rsidR="00052422" w:rsidRPr="00A52058" w:rsidRDefault="00052422" w:rsidP="00B462EB">
      <w:pPr>
        <w:pStyle w:val="VSLevel3"/>
      </w:pPr>
      <w:r w:rsidRPr="00A52058">
        <w:t>Description:</w:t>
      </w:r>
      <w:r w:rsidR="00603DF3">
        <w:t xml:space="preserve"> </w:t>
      </w:r>
      <w:r w:rsidRPr="00A52058">
        <w:t xml:space="preserve">Manufacturer’s standard panel products are manufactured using cement / aggregate slurry and reinforced with alkali-resistant fibers. </w:t>
      </w:r>
    </w:p>
    <w:p w14:paraId="71D37F13" w14:textId="72D8A373" w:rsidR="00052422" w:rsidRPr="002874E7" w:rsidRDefault="00052422" w:rsidP="00052422">
      <w:pPr>
        <w:pStyle w:val="VSLevel3"/>
      </w:pPr>
      <w:r w:rsidRPr="002874E7">
        <w:t xml:space="preserve">Panel Thickness: </w:t>
      </w:r>
      <w:r w:rsidRPr="002874E7">
        <w:rPr>
          <w:b/>
          <w:bCs/>
        </w:rPr>
        <w:t>[1</w:t>
      </w:r>
      <w:r w:rsidR="007D3D3F">
        <w:rPr>
          <w:b/>
          <w:bCs/>
        </w:rPr>
        <w:t>5</w:t>
      </w:r>
      <w:r w:rsidRPr="002874E7">
        <w:rPr>
          <w:b/>
          <w:bCs/>
        </w:rPr>
        <w:t xml:space="preserve"> mm (</w:t>
      </w:r>
      <w:r w:rsidR="0092364F">
        <w:rPr>
          <w:b/>
          <w:bCs/>
        </w:rPr>
        <w:t>19</w:t>
      </w:r>
      <w:r w:rsidRPr="002874E7">
        <w:rPr>
          <w:b/>
          <w:bCs/>
        </w:rPr>
        <w:t>/</w:t>
      </w:r>
      <w:r w:rsidR="0092364F">
        <w:rPr>
          <w:b/>
          <w:bCs/>
        </w:rPr>
        <w:t>3</w:t>
      </w:r>
      <w:r w:rsidRPr="002874E7">
        <w:rPr>
          <w:b/>
          <w:bCs/>
        </w:rPr>
        <w:t>2 in).]</w:t>
      </w:r>
      <w:r w:rsidRPr="002874E7">
        <w:t xml:space="preserve"> </w:t>
      </w:r>
      <w:r w:rsidRPr="002874E7">
        <w:rPr>
          <w:b/>
          <w:bCs/>
        </w:rPr>
        <w:t>[</w:t>
      </w:r>
      <w:r w:rsidR="007A6298">
        <w:rPr>
          <w:b/>
          <w:bCs/>
        </w:rPr>
        <w:t>20</w:t>
      </w:r>
      <w:r w:rsidRPr="002874E7">
        <w:rPr>
          <w:b/>
          <w:bCs/>
        </w:rPr>
        <w:t xml:space="preserve"> mm (</w:t>
      </w:r>
      <w:r w:rsidR="00D62662">
        <w:rPr>
          <w:b/>
          <w:bCs/>
        </w:rPr>
        <w:t>25</w:t>
      </w:r>
      <w:r w:rsidRPr="002874E7">
        <w:rPr>
          <w:b/>
          <w:bCs/>
        </w:rPr>
        <w:t>/</w:t>
      </w:r>
      <w:r w:rsidR="00D62662">
        <w:rPr>
          <w:b/>
          <w:bCs/>
        </w:rPr>
        <w:t>32</w:t>
      </w:r>
      <w:r w:rsidRPr="002874E7">
        <w:rPr>
          <w:b/>
          <w:bCs/>
        </w:rPr>
        <w:t xml:space="preserve"> in).]</w:t>
      </w:r>
      <w:r w:rsidRPr="002874E7">
        <w:t xml:space="preserve"> </w:t>
      </w:r>
      <w:r w:rsidRPr="002874E7">
        <w:rPr>
          <w:b/>
          <w:bCs/>
        </w:rPr>
        <w:t>[As noted on Drawings]</w:t>
      </w:r>
    </w:p>
    <w:p w14:paraId="3CDA7E6D" w14:textId="4CDFB6F7" w:rsidR="00052422" w:rsidRPr="00A52058" w:rsidRDefault="00007A0B" w:rsidP="00052422">
      <w:pPr>
        <w:pStyle w:val="VSComment"/>
      </w:pPr>
      <w:r w:rsidRPr="00A52058">
        <w:t xml:space="preserve">SPEC NOTE: </w:t>
      </w:r>
      <w:r w:rsidR="00052422" w:rsidRPr="00A52058">
        <w:t>Grades of GFRC</w:t>
      </w:r>
      <w:r w:rsidRPr="00A52058">
        <w:t xml:space="preserve"> explained.</w:t>
      </w:r>
    </w:p>
    <w:p w14:paraId="0F5F0F6E" w14:textId="77777777" w:rsidR="00007A0B" w:rsidRPr="00A52058" w:rsidRDefault="00007A0B" w:rsidP="00052422">
      <w:pPr>
        <w:pStyle w:val="VSComment"/>
      </w:pPr>
    </w:p>
    <w:p w14:paraId="2530F357" w14:textId="7E5B4B27" w:rsidR="00052422" w:rsidRPr="00A52058" w:rsidRDefault="00052422" w:rsidP="00052422">
      <w:pPr>
        <w:pStyle w:val="VSComment"/>
      </w:pPr>
      <w:r w:rsidRPr="00A52058">
        <w:t xml:space="preserve">General Purpose Cast Premix </w:t>
      </w:r>
      <w:r w:rsidR="00007A0B" w:rsidRPr="00A52058">
        <w:t>GFRC</w:t>
      </w:r>
      <w:r w:rsidRPr="00A52058">
        <w:t>: Grades 8 and 8P</w:t>
      </w:r>
    </w:p>
    <w:p w14:paraId="6D555CDF" w14:textId="104F51AF" w:rsidR="00052422" w:rsidRPr="00A52058" w:rsidRDefault="00052422" w:rsidP="00007A0B">
      <w:pPr>
        <w:pStyle w:val="VSComment"/>
        <w:numPr>
          <w:ilvl w:val="0"/>
          <w:numId w:val="59"/>
        </w:numPr>
      </w:pPr>
      <w:r w:rsidRPr="00A52058">
        <w:t xml:space="preserve">Grade 8: Standard general-purpose </w:t>
      </w:r>
      <w:r w:rsidR="00007A0B" w:rsidRPr="00A52058">
        <w:t>GFRC</w:t>
      </w:r>
      <w:r w:rsidRPr="00A52058">
        <w:t xml:space="preserve"> used in casting applications.</w:t>
      </w:r>
    </w:p>
    <w:p w14:paraId="7ED8C11B" w14:textId="5E1F2503" w:rsidR="00052422" w:rsidRPr="00A52058" w:rsidRDefault="00052422" w:rsidP="00007A0B">
      <w:pPr>
        <w:pStyle w:val="VSComment"/>
        <w:numPr>
          <w:ilvl w:val="0"/>
          <w:numId w:val="59"/>
        </w:numPr>
      </w:pPr>
      <w:r w:rsidRPr="00A52058">
        <w:lastRenderedPageBreak/>
        <w:t>Grade 8P: Similar to Grade 8 but includes an aqueous acrylic thermoplastic co-polymer dispersion, enhancing certain properties of the mix.</w:t>
      </w:r>
    </w:p>
    <w:p w14:paraId="684E826A" w14:textId="77777777" w:rsidR="00007A0B" w:rsidRPr="00A52058" w:rsidRDefault="00007A0B" w:rsidP="00052422">
      <w:pPr>
        <w:pStyle w:val="VSComment"/>
      </w:pPr>
    </w:p>
    <w:p w14:paraId="5C7530CD" w14:textId="6BDBBF80" w:rsidR="00052422" w:rsidRPr="00A52058" w:rsidRDefault="00052422" w:rsidP="00052422">
      <w:pPr>
        <w:pStyle w:val="VSComment"/>
      </w:pPr>
      <w:r w:rsidRPr="00A52058">
        <w:t xml:space="preserve">Sprayed Premix or High Quality Cast Premix </w:t>
      </w:r>
      <w:r w:rsidR="00007A0B" w:rsidRPr="00A52058">
        <w:t>GFRC</w:t>
      </w:r>
      <w:r w:rsidRPr="00A52058">
        <w:t>: Grades 10 and 10P</w:t>
      </w:r>
    </w:p>
    <w:p w14:paraId="61F3DBBA" w14:textId="165D34A5" w:rsidR="00052422" w:rsidRPr="00A52058" w:rsidRDefault="00052422" w:rsidP="00007A0B">
      <w:pPr>
        <w:pStyle w:val="VSComment"/>
        <w:numPr>
          <w:ilvl w:val="0"/>
          <w:numId w:val="59"/>
        </w:numPr>
      </w:pPr>
      <w:r w:rsidRPr="00A52058">
        <w:t>Grade 10: Suitable for both sprayed applications and high-quality casting. This grade is typically used where a higher quality finish or specific performance characteristics are required.</w:t>
      </w:r>
    </w:p>
    <w:p w14:paraId="63415FA3" w14:textId="0842A639" w:rsidR="00052422" w:rsidRPr="00A52058" w:rsidRDefault="00052422" w:rsidP="00007A0B">
      <w:pPr>
        <w:pStyle w:val="VSComment"/>
        <w:numPr>
          <w:ilvl w:val="0"/>
          <w:numId w:val="59"/>
        </w:numPr>
      </w:pPr>
      <w:r w:rsidRPr="00A52058">
        <w:t>Grade 10P: Similar to Grade 10 but includes an aqueous acrylic thermoplastic co-polymer dispersion, further improving the mix's properties.</w:t>
      </w:r>
    </w:p>
    <w:p w14:paraId="2700D4CC" w14:textId="77777777" w:rsidR="00007A0B" w:rsidRPr="00A52058" w:rsidRDefault="00007A0B" w:rsidP="00052422">
      <w:pPr>
        <w:pStyle w:val="VSComment"/>
      </w:pPr>
    </w:p>
    <w:p w14:paraId="5DFECDB9" w14:textId="7FEFA102" w:rsidR="00052422" w:rsidRPr="00A52058" w:rsidRDefault="00052422" w:rsidP="00052422">
      <w:pPr>
        <w:pStyle w:val="VSComment"/>
      </w:pPr>
      <w:r w:rsidRPr="00A52058">
        <w:t xml:space="preserve">Normally Sprayed </w:t>
      </w:r>
      <w:r w:rsidR="00007A0B" w:rsidRPr="00A52058">
        <w:t>GFRC</w:t>
      </w:r>
      <w:r w:rsidRPr="00A52058">
        <w:t>: Grades 18 and 18P</w:t>
      </w:r>
    </w:p>
    <w:p w14:paraId="5FF9CC82" w14:textId="2C568AA7" w:rsidR="00052422" w:rsidRPr="00A52058" w:rsidRDefault="00052422" w:rsidP="00007A0B">
      <w:pPr>
        <w:pStyle w:val="VSComment"/>
        <w:numPr>
          <w:ilvl w:val="0"/>
          <w:numId w:val="59"/>
        </w:numPr>
      </w:pPr>
      <w:r w:rsidRPr="00A52058">
        <w:t>Grade 18: Designed for direct spraying applications. This grade is commonly used for large panels and complex shapes where spraying is the preferred method of application.</w:t>
      </w:r>
    </w:p>
    <w:p w14:paraId="0D2777D0" w14:textId="665EF6E2" w:rsidR="00052422" w:rsidRPr="00A52058" w:rsidRDefault="00052422" w:rsidP="00007A0B">
      <w:pPr>
        <w:pStyle w:val="VSComment"/>
        <w:numPr>
          <w:ilvl w:val="0"/>
          <w:numId w:val="59"/>
        </w:numPr>
      </w:pPr>
      <w:r w:rsidRPr="00A52058">
        <w:t>Grade 18P: Similar to Grade 18 but includes an aqueous acrylic thermoplastic co-polymer dispersion, which enhances the mix design's performance.</w:t>
      </w:r>
    </w:p>
    <w:p w14:paraId="7246BBC9" w14:textId="77777777" w:rsidR="00007A0B" w:rsidRPr="00A52058" w:rsidRDefault="00007A0B" w:rsidP="00052422">
      <w:pPr>
        <w:pStyle w:val="VSComment"/>
      </w:pPr>
    </w:p>
    <w:p w14:paraId="3DB61A62" w14:textId="643221C7" w:rsidR="00052422" w:rsidRPr="00A52058" w:rsidRDefault="00052422" w:rsidP="00052422">
      <w:pPr>
        <w:pStyle w:val="VSComment"/>
      </w:pPr>
      <w:r w:rsidRPr="00A52058">
        <w:t xml:space="preserve">The 'P' designation in these grades (8P, 10P, and 18P) indicates the inclusion of an aqueous acrylic thermoplastic co-polymer dispersion in the </w:t>
      </w:r>
      <w:r w:rsidR="00007A0B" w:rsidRPr="00A52058">
        <w:t>GFRC</w:t>
      </w:r>
      <w:r w:rsidRPr="00A52058">
        <w:t xml:space="preserve"> mix. This additive helps to improve the overall properties of the </w:t>
      </w:r>
      <w:r w:rsidR="00007A0B" w:rsidRPr="00A52058">
        <w:t>GFRC</w:t>
      </w:r>
      <w:r w:rsidRPr="00A52058">
        <w:t>, such as durability, flexibility, and resistance to cracking.</w:t>
      </w:r>
    </w:p>
    <w:p w14:paraId="0383159D" w14:textId="6A40A9E5" w:rsidR="00052422" w:rsidRPr="003E1C69" w:rsidRDefault="00052422" w:rsidP="00052422">
      <w:pPr>
        <w:pStyle w:val="VSLevel3"/>
        <w:rPr>
          <w:highlight w:val="yellow"/>
        </w:rPr>
      </w:pPr>
      <w:r w:rsidRPr="003E1C69">
        <w:rPr>
          <w:highlight w:val="yellow"/>
        </w:rPr>
        <w:t xml:space="preserve">Mix Design: </w:t>
      </w:r>
      <w:r w:rsidRPr="003E1C69">
        <w:rPr>
          <w:b/>
          <w:bCs/>
          <w:highlight w:val="yellow"/>
        </w:rPr>
        <w:t>[Grade 8]</w:t>
      </w:r>
      <w:r w:rsidRPr="003E1C69">
        <w:rPr>
          <w:highlight w:val="yellow"/>
        </w:rPr>
        <w:t xml:space="preserve"> </w:t>
      </w:r>
      <w:r w:rsidRPr="003E1C69">
        <w:rPr>
          <w:b/>
          <w:bCs/>
          <w:highlight w:val="yellow"/>
        </w:rPr>
        <w:t>[Grade 8P][Grade 10][ Grade 10P]</w:t>
      </w:r>
      <w:r w:rsidRPr="003E1C69">
        <w:rPr>
          <w:highlight w:val="yellow"/>
        </w:rPr>
        <w:t xml:space="preserve"> </w:t>
      </w:r>
      <w:r w:rsidRPr="003E1C69">
        <w:rPr>
          <w:b/>
          <w:bCs/>
          <w:highlight w:val="yellow"/>
        </w:rPr>
        <w:t>[Grade 18]</w:t>
      </w:r>
      <w:r w:rsidRPr="003E1C69">
        <w:rPr>
          <w:highlight w:val="yellow"/>
        </w:rPr>
        <w:t xml:space="preserve"> </w:t>
      </w:r>
      <w:r w:rsidRPr="003E1C69">
        <w:rPr>
          <w:b/>
          <w:bCs/>
          <w:highlight w:val="yellow"/>
        </w:rPr>
        <w:t>[Grade 18P]</w:t>
      </w:r>
      <w:r w:rsidRPr="003E1C69">
        <w:rPr>
          <w:highlight w:val="yellow"/>
        </w:rPr>
        <w:t xml:space="preserve"> GFRC panels with following characteristics as described in </w:t>
      </w:r>
      <w:r w:rsidR="00007A0B" w:rsidRPr="003E1C69">
        <w:rPr>
          <w:highlight w:val="yellow"/>
        </w:rPr>
        <w:t>GRCA</w:t>
      </w:r>
      <w:r w:rsidRPr="003E1C69">
        <w:rPr>
          <w:highlight w:val="yellow"/>
        </w:rPr>
        <w:t xml:space="preserve"> “Specification for the Manufacture, Curing &amp; Testing of </w:t>
      </w:r>
      <w:proofErr w:type="spellStart"/>
      <w:r w:rsidRPr="003E1C69">
        <w:rPr>
          <w:highlight w:val="yellow"/>
        </w:rPr>
        <w:t>Glassfibre</w:t>
      </w:r>
      <w:proofErr w:type="spellEnd"/>
      <w:r w:rsidRPr="003E1C69">
        <w:rPr>
          <w:highlight w:val="yellow"/>
        </w:rPr>
        <w:t xml:space="preserve"> Reinforced Concrete (</w:t>
      </w:r>
      <w:r w:rsidR="00007A0B" w:rsidRPr="003E1C69">
        <w:rPr>
          <w:highlight w:val="yellow"/>
        </w:rPr>
        <w:t>GFRC</w:t>
      </w:r>
      <w:r w:rsidRPr="003E1C69">
        <w:rPr>
          <w:highlight w:val="yellow"/>
        </w:rPr>
        <w:t xml:space="preserve">) Products”: </w:t>
      </w:r>
    </w:p>
    <w:p w14:paraId="6247B164" w14:textId="4E3FB308" w:rsidR="00052422" w:rsidRPr="00A52058" w:rsidRDefault="00052422" w:rsidP="00052422">
      <w:pPr>
        <w:pStyle w:val="VSComment"/>
      </w:pPr>
      <w:r w:rsidRPr="003E1C69">
        <w:rPr>
          <w:highlight w:val="yellow"/>
        </w:rPr>
        <w:t xml:space="preserve">SPEC NOTE: Delete the mix that doesn’t apply to your </w:t>
      </w:r>
      <w:r w:rsidR="003E1C69" w:rsidRPr="003E1C69">
        <w:rPr>
          <w:highlight w:val="yellow"/>
        </w:rPr>
        <w:t>project or</w:t>
      </w:r>
      <w:r w:rsidRPr="003E1C69">
        <w:rPr>
          <w:highlight w:val="yellow"/>
        </w:rPr>
        <w:t xml:space="preserve"> insert your own mix here.</w:t>
      </w:r>
      <w:r w:rsidRPr="00A52058">
        <w:t xml:space="preserve"> </w:t>
      </w:r>
    </w:p>
    <w:p w14:paraId="56E0CF72" w14:textId="32C3FD27" w:rsidR="00052422" w:rsidRPr="00383868" w:rsidRDefault="00052422" w:rsidP="00052422">
      <w:pPr>
        <w:pStyle w:val="VSLevel4"/>
      </w:pPr>
      <w:r w:rsidRPr="00383868">
        <w:t>Premix Grade: Grade 8</w:t>
      </w:r>
    </w:p>
    <w:p w14:paraId="09833716" w14:textId="77777777" w:rsidR="00052422" w:rsidRPr="00383868" w:rsidRDefault="00052422" w:rsidP="00052422">
      <w:pPr>
        <w:pStyle w:val="VSLevel5"/>
      </w:pPr>
      <w:r w:rsidRPr="00383868">
        <w:t>Description: General purpose premix</w:t>
      </w:r>
    </w:p>
    <w:p w14:paraId="09E50556" w14:textId="77777777" w:rsidR="00052422" w:rsidRPr="00383868" w:rsidRDefault="00052422" w:rsidP="00052422">
      <w:pPr>
        <w:pStyle w:val="VSLevel5"/>
      </w:pPr>
      <w:r w:rsidRPr="00383868">
        <w:t>Aggregate/cement ratio: 0.5 - 1.50</w:t>
      </w:r>
    </w:p>
    <w:p w14:paraId="320A6C84" w14:textId="77777777" w:rsidR="00052422" w:rsidRPr="00383868" w:rsidRDefault="00052422" w:rsidP="00052422">
      <w:pPr>
        <w:pStyle w:val="VSLevel5"/>
      </w:pPr>
      <w:r w:rsidRPr="00383868">
        <w:t>Water/cement ratio: 0.30 - 0.40</w:t>
      </w:r>
    </w:p>
    <w:p w14:paraId="54F1C73D" w14:textId="77777777" w:rsidR="00052422" w:rsidRPr="00383868" w:rsidRDefault="00052422" w:rsidP="00052422">
      <w:pPr>
        <w:pStyle w:val="VSLevel5"/>
      </w:pPr>
      <w:r w:rsidRPr="00383868">
        <w:t xml:space="preserve">AR </w:t>
      </w:r>
      <w:proofErr w:type="spellStart"/>
      <w:r w:rsidRPr="00383868">
        <w:t>Glassfibre</w:t>
      </w:r>
      <w:proofErr w:type="spellEnd"/>
      <w:r w:rsidRPr="00383868">
        <w:t xml:space="preserve"> content (by weight of total mix): 2.0 - 3.0%</w:t>
      </w:r>
    </w:p>
    <w:p w14:paraId="5A754D58" w14:textId="77777777" w:rsidR="00052422" w:rsidRPr="00383868" w:rsidRDefault="00052422" w:rsidP="00052422">
      <w:pPr>
        <w:pStyle w:val="VSLevel5"/>
      </w:pPr>
      <w:r w:rsidRPr="00383868">
        <w:t>Polymer solids content (by weight of cement): Nil</w:t>
      </w:r>
    </w:p>
    <w:p w14:paraId="61250F2B" w14:textId="77777777" w:rsidR="00052422" w:rsidRPr="00383868" w:rsidRDefault="00052422" w:rsidP="00052422">
      <w:pPr>
        <w:pStyle w:val="VSLevel5"/>
      </w:pPr>
      <w:r w:rsidRPr="00383868">
        <w:t>Extreme dimensional variations: 0.6 – 1.2 mm/m</w:t>
      </w:r>
    </w:p>
    <w:p w14:paraId="65C3DB88" w14:textId="77777777" w:rsidR="00052422" w:rsidRPr="00383868" w:rsidRDefault="00052422" w:rsidP="00052422">
      <w:pPr>
        <w:pStyle w:val="VSLevel5"/>
      </w:pPr>
      <w:r w:rsidRPr="00383868">
        <w:t>Water Absorption: 5 – 11%</w:t>
      </w:r>
    </w:p>
    <w:p w14:paraId="25C9D45D" w14:textId="77777777" w:rsidR="00052422" w:rsidRPr="00383868" w:rsidRDefault="00052422" w:rsidP="00052422">
      <w:pPr>
        <w:pStyle w:val="VSLevel5"/>
      </w:pPr>
      <w:r w:rsidRPr="00383868">
        <w:t>Minimum bulk dry density: 1800 kg/m³</w:t>
      </w:r>
    </w:p>
    <w:p w14:paraId="4AE4B319" w14:textId="5336AADA" w:rsidR="00052422" w:rsidRPr="00383868" w:rsidRDefault="00052422" w:rsidP="00052422">
      <w:pPr>
        <w:pStyle w:val="VSLevel5"/>
      </w:pPr>
      <w:r w:rsidRPr="00383868">
        <w:t>Minimum bulk wet density: 2000 kg/m³</w:t>
      </w:r>
    </w:p>
    <w:p w14:paraId="42B7B294" w14:textId="23D3928B" w:rsidR="00052422" w:rsidRPr="00383868" w:rsidRDefault="00052422" w:rsidP="00052422">
      <w:pPr>
        <w:pStyle w:val="VSLevel4"/>
      </w:pPr>
      <w:r w:rsidRPr="00383868">
        <w:lastRenderedPageBreak/>
        <w:t>Premix Grade: Grade 8P</w:t>
      </w:r>
    </w:p>
    <w:p w14:paraId="1C4AB235" w14:textId="77777777" w:rsidR="00052422" w:rsidRPr="00383868" w:rsidRDefault="00052422" w:rsidP="00052422">
      <w:pPr>
        <w:pStyle w:val="VSLevel5"/>
      </w:pPr>
      <w:r w:rsidRPr="00383868">
        <w:t>Description: General purpose premix</w:t>
      </w:r>
    </w:p>
    <w:p w14:paraId="78A357F1" w14:textId="77777777" w:rsidR="00052422" w:rsidRPr="00383868" w:rsidRDefault="00052422" w:rsidP="00052422">
      <w:pPr>
        <w:pStyle w:val="VSLevel5"/>
      </w:pPr>
      <w:r w:rsidRPr="00383868">
        <w:t>Aggregate/cement ratio: 0.5 - 1.50</w:t>
      </w:r>
    </w:p>
    <w:p w14:paraId="2D71BDB3" w14:textId="77777777" w:rsidR="00052422" w:rsidRPr="00383868" w:rsidRDefault="00052422" w:rsidP="00052422">
      <w:pPr>
        <w:pStyle w:val="VSLevel5"/>
      </w:pPr>
      <w:r w:rsidRPr="00383868">
        <w:t>Water/cement ratio: 0.30 - 0.40</w:t>
      </w:r>
    </w:p>
    <w:p w14:paraId="7F874D52" w14:textId="77777777" w:rsidR="00052422" w:rsidRPr="00383868" w:rsidRDefault="00052422" w:rsidP="00052422">
      <w:pPr>
        <w:pStyle w:val="VSLevel5"/>
      </w:pPr>
      <w:r w:rsidRPr="00383868">
        <w:t xml:space="preserve">AR </w:t>
      </w:r>
      <w:proofErr w:type="spellStart"/>
      <w:r w:rsidRPr="00383868">
        <w:t>Glassfibre</w:t>
      </w:r>
      <w:proofErr w:type="spellEnd"/>
      <w:r w:rsidRPr="00383868">
        <w:t xml:space="preserve"> content (by weight of total mix): 2.0 - 3.0%</w:t>
      </w:r>
    </w:p>
    <w:p w14:paraId="04AE4611" w14:textId="77777777" w:rsidR="00052422" w:rsidRPr="00383868" w:rsidRDefault="00052422" w:rsidP="00052422">
      <w:pPr>
        <w:pStyle w:val="VSLevel5"/>
      </w:pPr>
      <w:r w:rsidRPr="00383868">
        <w:t>Polymer solids content (by weight of cement): 4 - 7%</w:t>
      </w:r>
    </w:p>
    <w:p w14:paraId="2CC2B6A5" w14:textId="77777777" w:rsidR="00052422" w:rsidRPr="00383868" w:rsidRDefault="00052422" w:rsidP="00052422">
      <w:pPr>
        <w:pStyle w:val="VSLevel5"/>
      </w:pPr>
      <w:r w:rsidRPr="00383868">
        <w:t>Extreme dimensional variations: 0.6 – 1.2 mm/m</w:t>
      </w:r>
    </w:p>
    <w:p w14:paraId="44E5A1D2" w14:textId="77777777" w:rsidR="00052422" w:rsidRPr="00383868" w:rsidRDefault="00052422" w:rsidP="00052422">
      <w:pPr>
        <w:pStyle w:val="VSLevel5"/>
      </w:pPr>
      <w:r w:rsidRPr="00383868">
        <w:t>Water Absorption: 5 – 11%</w:t>
      </w:r>
    </w:p>
    <w:p w14:paraId="387DD2E0" w14:textId="77777777" w:rsidR="00052422" w:rsidRPr="00383868" w:rsidRDefault="00052422" w:rsidP="00052422">
      <w:pPr>
        <w:pStyle w:val="VSLevel5"/>
      </w:pPr>
      <w:r w:rsidRPr="00383868">
        <w:t>Minimum bulk dry density: 1800 kg/m³</w:t>
      </w:r>
    </w:p>
    <w:p w14:paraId="4E0FB031" w14:textId="73455C9C" w:rsidR="00052422" w:rsidRPr="00383868" w:rsidRDefault="00052422" w:rsidP="00052422">
      <w:pPr>
        <w:pStyle w:val="VSLevel5"/>
      </w:pPr>
      <w:r w:rsidRPr="00383868">
        <w:t>Minimum bulk wet density: 2000 kg/m³</w:t>
      </w:r>
    </w:p>
    <w:p w14:paraId="4AE73951" w14:textId="06A99C04" w:rsidR="00052422" w:rsidRPr="002874E7" w:rsidRDefault="00052422" w:rsidP="00052422">
      <w:pPr>
        <w:pStyle w:val="VSLevel4"/>
        <w:rPr>
          <w:highlight w:val="yellow"/>
        </w:rPr>
      </w:pPr>
      <w:r w:rsidRPr="002874E7">
        <w:rPr>
          <w:highlight w:val="yellow"/>
        </w:rPr>
        <w:t>Premix Grade: Grade 10</w:t>
      </w:r>
    </w:p>
    <w:p w14:paraId="238EB963" w14:textId="63CC0303" w:rsidR="00052422" w:rsidRPr="00383868" w:rsidRDefault="00052422" w:rsidP="00052422">
      <w:pPr>
        <w:pStyle w:val="VSLevel5"/>
      </w:pPr>
      <w:r w:rsidRPr="00383868">
        <w:t xml:space="preserve">Description: </w:t>
      </w:r>
      <w:r w:rsidRPr="002874E7">
        <w:rPr>
          <w:highlight w:val="yellow"/>
        </w:rPr>
        <w:t>Sprayed premix</w:t>
      </w:r>
      <w:r w:rsidRPr="00383868">
        <w:t xml:space="preserve"> or </w:t>
      </w:r>
      <w:r w:rsidR="00C97EB9" w:rsidRPr="00383868">
        <w:t>High-quality</w:t>
      </w:r>
      <w:r w:rsidRPr="00383868">
        <w:t xml:space="preserve"> cast premix</w:t>
      </w:r>
    </w:p>
    <w:p w14:paraId="356AC017" w14:textId="77777777" w:rsidR="00052422" w:rsidRPr="00383868" w:rsidRDefault="00052422" w:rsidP="00052422">
      <w:pPr>
        <w:pStyle w:val="VSLevel5"/>
      </w:pPr>
      <w:r w:rsidRPr="00383868">
        <w:t>Aggregate/cement ratio: 0.5 - 1.50</w:t>
      </w:r>
    </w:p>
    <w:p w14:paraId="5B5803E0" w14:textId="77777777" w:rsidR="00052422" w:rsidRPr="00383868" w:rsidRDefault="00052422" w:rsidP="00052422">
      <w:pPr>
        <w:pStyle w:val="VSLevel5"/>
      </w:pPr>
      <w:r w:rsidRPr="00383868">
        <w:t>Water/cement ratio: 0.30 - 0.38</w:t>
      </w:r>
    </w:p>
    <w:p w14:paraId="5A999A31" w14:textId="77777777" w:rsidR="00052422" w:rsidRPr="00383868" w:rsidRDefault="00052422" w:rsidP="00052422">
      <w:pPr>
        <w:pStyle w:val="VSLevel5"/>
      </w:pPr>
      <w:r w:rsidRPr="00383868">
        <w:t xml:space="preserve">AR </w:t>
      </w:r>
      <w:proofErr w:type="spellStart"/>
      <w:r w:rsidRPr="00383868">
        <w:t>Glassfibre</w:t>
      </w:r>
      <w:proofErr w:type="spellEnd"/>
      <w:r w:rsidRPr="00383868">
        <w:t xml:space="preserve"> content (by weight of total mix): 2.0 - 3.5%</w:t>
      </w:r>
    </w:p>
    <w:p w14:paraId="51BD2044" w14:textId="77777777" w:rsidR="00052422" w:rsidRPr="00383868" w:rsidRDefault="00052422" w:rsidP="00052422">
      <w:pPr>
        <w:pStyle w:val="VSLevel5"/>
      </w:pPr>
      <w:r w:rsidRPr="00383868">
        <w:t>Polymer solids content (by weight of cement): Nil</w:t>
      </w:r>
    </w:p>
    <w:p w14:paraId="5F8BC211" w14:textId="77777777" w:rsidR="00052422" w:rsidRPr="00383868" w:rsidRDefault="00052422" w:rsidP="00052422">
      <w:pPr>
        <w:pStyle w:val="VSLevel5"/>
      </w:pPr>
      <w:r w:rsidRPr="00383868">
        <w:t>Extreme dimensional variations: 0.6 – 1.2 mm/m</w:t>
      </w:r>
    </w:p>
    <w:p w14:paraId="0FA0FF90" w14:textId="77777777" w:rsidR="00052422" w:rsidRPr="00383868" w:rsidRDefault="00052422" w:rsidP="00052422">
      <w:pPr>
        <w:pStyle w:val="VSLevel5"/>
      </w:pPr>
      <w:r w:rsidRPr="00383868">
        <w:t>Water Absorption: 5 – 11%</w:t>
      </w:r>
    </w:p>
    <w:p w14:paraId="2E78F4AE" w14:textId="77777777" w:rsidR="00052422" w:rsidRPr="00383868" w:rsidRDefault="00052422" w:rsidP="00052422">
      <w:pPr>
        <w:pStyle w:val="VSLevel5"/>
      </w:pPr>
      <w:r w:rsidRPr="00383868">
        <w:t>Minimum bulk dry density: 1800 kg/m³</w:t>
      </w:r>
    </w:p>
    <w:p w14:paraId="714F87FB" w14:textId="46FED0B2" w:rsidR="00052422" w:rsidRPr="00383868" w:rsidRDefault="00052422" w:rsidP="00052422">
      <w:pPr>
        <w:pStyle w:val="VSLevel5"/>
      </w:pPr>
      <w:r w:rsidRPr="00383868">
        <w:t>Minimum bulk wet density: 2000 kg/m³</w:t>
      </w:r>
    </w:p>
    <w:p w14:paraId="1320A10C" w14:textId="33D2FDCD" w:rsidR="00052422" w:rsidRPr="002874E7" w:rsidRDefault="00052422" w:rsidP="00052422">
      <w:pPr>
        <w:pStyle w:val="VSLevel4"/>
        <w:rPr>
          <w:highlight w:val="yellow"/>
        </w:rPr>
      </w:pPr>
      <w:r w:rsidRPr="002874E7">
        <w:rPr>
          <w:highlight w:val="yellow"/>
        </w:rPr>
        <w:t>Premix Grade: Grade 10P</w:t>
      </w:r>
    </w:p>
    <w:p w14:paraId="65CEFC62" w14:textId="3632D19E" w:rsidR="00052422" w:rsidRPr="00383868" w:rsidRDefault="00052422" w:rsidP="00052422">
      <w:pPr>
        <w:pStyle w:val="VSLevel5"/>
      </w:pPr>
      <w:r w:rsidRPr="00383868">
        <w:t xml:space="preserve">Description: </w:t>
      </w:r>
      <w:r w:rsidRPr="002874E7">
        <w:rPr>
          <w:highlight w:val="yellow"/>
        </w:rPr>
        <w:t>Sprayed premix</w:t>
      </w:r>
      <w:r w:rsidRPr="00383868">
        <w:t xml:space="preserve"> or </w:t>
      </w:r>
      <w:r w:rsidR="00C97EB9" w:rsidRPr="00383868">
        <w:t>High-quality</w:t>
      </w:r>
      <w:r w:rsidRPr="00383868">
        <w:t xml:space="preserve"> cast premix</w:t>
      </w:r>
    </w:p>
    <w:p w14:paraId="50B53030" w14:textId="77777777" w:rsidR="00052422" w:rsidRPr="00383868" w:rsidRDefault="00052422" w:rsidP="00052422">
      <w:pPr>
        <w:pStyle w:val="VSLevel5"/>
      </w:pPr>
      <w:r w:rsidRPr="00383868">
        <w:t>Aggregate/cement ratio: 0.5 - 1.50</w:t>
      </w:r>
    </w:p>
    <w:p w14:paraId="5206938D" w14:textId="77777777" w:rsidR="00052422" w:rsidRPr="00383868" w:rsidRDefault="00052422" w:rsidP="00052422">
      <w:pPr>
        <w:pStyle w:val="VSLevel5"/>
      </w:pPr>
      <w:r w:rsidRPr="00383868">
        <w:t>Water/cement ratio: 0.30 - 0.38</w:t>
      </w:r>
    </w:p>
    <w:p w14:paraId="61577A90" w14:textId="77777777" w:rsidR="00052422" w:rsidRPr="00383868" w:rsidRDefault="00052422" w:rsidP="00052422">
      <w:pPr>
        <w:pStyle w:val="VSLevel5"/>
      </w:pPr>
      <w:r w:rsidRPr="00383868">
        <w:t xml:space="preserve">AR </w:t>
      </w:r>
      <w:proofErr w:type="spellStart"/>
      <w:r w:rsidRPr="00383868">
        <w:t>Glassfibre</w:t>
      </w:r>
      <w:proofErr w:type="spellEnd"/>
      <w:r w:rsidRPr="00383868">
        <w:t xml:space="preserve"> content (by weight of total mix): 2.0 - 3.5%</w:t>
      </w:r>
    </w:p>
    <w:p w14:paraId="7405C731" w14:textId="77777777" w:rsidR="00052422" w:rsidRPr="00383868" w:rsidRDefault="00052422" w:rsidP="00052422">
      <w:pPr>
        <w:pStyle w:val="VSLevel5"/>
      </w:pPr>
      <w:r w:rsidRPr="00383868">
        <w:t>Polymer solids content (by weight of cement): 4 - 7%</w:t>
      </w:r>
    </w:p>
    <w:p w14:paraId="1CB79DB0" w14:textId="77777777" w:rsidR="00052422" w:rsidRPr="00383868" w:rsidRDefault="00052422" w:rsidP="00052422">
      <w:pPr>
        <w:pStyle w:val="VSLevel5"/>
      </w:pPr>
      <w:r w:rsidRPr="00383868">
        <w:t>Extreme dimensional variations: 0.6 – 1.2 mm/m</w:t>
      </w:r>
    </w:p>
    <w:p w14:paraId="4B291838" w14:textId="77777777" w:rsidR="00052422" w:rsidRPr="00383868" w:rsidRDefault="00052422" w:rsidP="00052422">
      <w:pPr>
        <w:pStyle w:val="VSLevel5"/>
      </w:pPr>
      <w:r w:rsidRPr="00383868">
        <w:t>Water Absorption: 5 – 11%</w:t>
      </w:r>
    </w:p>
    <w:p w14:paraId="0292E76D" w14:textId="77777777" w:rsidR="00052422" w:rsidRPr="00383868" w:rsidRDefault="00052422" w:rsidP="00052422">
      <w:pPr>
        <w:pStyle w:val="VSLevel5"/>
      </w:pPr>
      <w:r w:rsidRPr="00383868">
        <w:t>Minimum bulk dry density: 1800 kg/m³</w:t>
      </w:r>
    </w:p>
    <w:p w14:paraId="58C4F439" w14:textId="405F6BBA" w:rsidR="00052422" w:rsidRPr="00383868" w:rsidRDefault="00052422" w:rsidP="00052422">
      <w:pPr>
        <w:pStyle w:val="VSLevel5"/>
      </w:pPr>
      <w:r w:rsidRPr="00383868">
        <w:t>Minimum bulk wet density: 2000 kg/m³</w:t>
      </w:r>
    </w:p>
    <w:p w14:paraId="16DA0E52" w14:textId="27B498A3" w:rsidR="00052422" w:rsidRPr="00383868" w:rsidRDefault="00052422" w:rsidP="00052422">
      <w:pPr>
        <w:pStyle w:val="VSLevel4"/>
      </w:pPr>
      <w:r w:rsidRPr="00383868">
        <w:t>Spray Grade: Grade 18</w:t>
      </w:r>
    </w:p>
    <w:p w14:paraId="46642193" w14:textId="52E35D79" w:rsidR="00052422" w:rsidRPr="00383868" w:rsidRDefault="00052422" w:rsidP="00052422">
      <w:pPr>
        <w:pStyle w:val="VSLevel5"/>
      </w:pPr>
      <w:r w:rsidRPr="00383868">
        <w:t xml:space="preserve">Description: Direct sprayed </w:t>
      </w:r>
      <w:r w:rsidR="00007A0B" w:rsidRPr="00383868">
        <w:t>GFRC</w:t>
      </w:r>
    </w:p>
    <w:p w14:paraId="0A68F0AD" w14:textId="77777777" w:rsidR="00052422" w:rsidRPr="00383868" w:rsidRDefault="00052422" w:rsidP="00052422">
      <w:pPr>
        <w:pStyle w:val="VSLevel5"/>
      </w:pPr>
      <w:r w:rsidRPr="00383868">
        <w:t>Aggregate/cement ratio: 0.5 - 1.50</w:t>
      </w:r>
    </w:p>
    <w:p w14:paraId="76E5E261" w14:textId="77777777" w:rsidR="00052422" w:rsidRPr="00383868" w:rsidRDefault="00052422" w:rsidP="00052422">
      <w:pPr>
        <w:pStyle w:val="VSLevel5"/>
      </w:pPr>
      <w:r w:rsidRPr="00383868">
        <w:t>Water/cement ratio: 0.30 - 0.38</w:t>
      </w:r>
    </w:p>
    <w:p w14:paraId="6C2A92A7" w14:textId="77777777" w:rsidR="00052422" w:rsidRPr="00383868" w:rsidRDefault="00052422" w:rsidP="00052422">
      <w:pPr>
        <w:pStyle w:val="VSLevel5"/>
      </w:pPr>
      <w:r w:rsidRPr="00383868">
        <w:t xml:space="preserve">AR </w:t>
      </w:r>
      <w:proofErr w:type="spellStart"/>
      <w:r w:rsidRPr="00383868">
        <w:t>Glassfibre</w:t>
      </w:r>
      <w:proofErr w:type="spellEnd"/>
      <w:r w:rsidRPr="00383868">
        <w:t xml:space="preserve"> content (by weight of total mix): 4.0 - 5.5%</w:t>
      </w:r>
    </w:p>
    <w:p w14:paraId="384914C4" w14:textId="77777777" w:rsidR="00052422" w:rsidRPr="00383868" w:rsidRDefault="00052422" w:rsidP="00052422">
      <w:pPr>
        <w:pStyle w:val="VSLevel5"/>
      </w:pPr>
      <w:r w:rsidRPr="00383868">
        <w:t>Polymer solids content (by weight of cement): Nil</w:t>
      </w:r>
    </w:p>
    <w:p w14:paraId="66AE8608" w14:textId="77777777" w:rsidR="00052422" w:rsidRPr="00383868" w:rsidRDefault="00052422" w:rsidP="00052422">
      <w:pPr>
        <w:pStyle w:val="VSLevel5"/>
      </w:pPr>
      <w:r w:rsidRPr="00383868">
        <w:lastRenderedPageBreak/>
        <w:t>Extreme dimensional variations: 0.6 – 1.2 mm/m</w:t>
      </w:r>
    </w:p>
    <w:p w14:paraId="5058D126" w14:textId="77777777" w:rsidR="00052422" w:rsidRPr="00383868" w:rsidRDefault="00052422" w:rsidP="00052422">
      <w:pPr>
        <w:pStyle w:val="VSLevel5"/>
      </w:pPr>
      <w:r w:rsidRPr="00383868">
        <w:t>Water Absorption: 5 – 11%</w:t>
      </w:r>
    </w:p>
    <w:p w14:paraId="7A5C7C63" w14:textId="77777777" w:rsidR="00052422" w:rsidRPr="00383868" w:rsidRDefault="00052422" w:rsidP="00052422">
      <w:pPr>
        <w:pStyle w:val="VSLevel5"/>
      </w:pPr>
      <w:r w:rsidRPr="00383868">
        <w:t>Minimum bulk dry density: 1800 kg/m³</w:t>
      </w:r>
    </w:p>
    <w:p w14:paraId="491CDD26" w14:textId="3899189A" w:rsidR="00052422" w:rsidRPr="00383868" w:rsidRDefault="00052422" w:rsidP="00052422">
      <w:pPr>
        <w:pStyle w:val="VSLevel5"/>
      </w:pPr>
      <w:r w:rsidRPr="00383868">
        <w:t>Minimum bulk wet density: 2000 kg/m³</w:t>
      </w:r>
    </w:p>
    <w:p w14:paraId="735CC5F4" w14:textId="5B97A279" w:rsidR="00052422" w:rsidRPr="00383868" w:rsidRDefault="00052422" w:rsidP="00052422">
      <w:pPr>
        <w:pStyle w:val="VSLevel4"/>
      </w:pPr>
      <w:r w:rsidRPr="00383868">
        <w:t>Spray Grade: Grade 18P</w:t>
      </w:r>
    </w:p>
    <w:p w14:paraId="492328F6" w14:textId="64511B75" w:rsidR="00052422" w:rsidRPr="00383868" w:rsidRDefault="00052422" w:rsidP="00052422">
      <w:pPr>
        <w:pStyle w:val="VSLevel5"/>
      </w:pPr>
      <w:r w:rsidRPr="00383868">
        <w:t xml:space="preserve">Description: Direct sprayed </w:t>
      </w:r>
      <w:r w:rsidR="00007A0B" w:rsidRPr="00383868">
        <w:t>GFRC</w:t>
      </w:r>
    </w:p>
    <w:p w14:paraId="64E74101" w14:textId="77777777" w:rsidR="00052422" w:rsidRPr="00383868" w:rsidRDefault="00052422" w:rsidP="00052422">
      <w:pPr>
        <w:pStyle w:val="VSLevel5"/>
      </w:pPr>
      <w:r w:rsidRPr="00383868">
        <w:t>Aggregate/cement ratio: 0.5 - 1.50</w:t>
      </w:r>
    </w:p>
    <w:p w14:paraId="16B5A2D3" w14:textId="77777777" w:rsidR="00052422" w:rsidRPr="00383868" w:rsidRDefault="00052422" w:rsidP="00052422">
      <w:pPr>
        <w:pStyle w:val="VSLevel5"/>
      </w:pPr>
      <w:r w:rsidRPr="00383868">
        <w:t>Water/cement ratio: 0.30 - 0.38</w:t>
      </w:r>
    </w:p>
    <w:p w14:paraId="51343BDD" w14:textId="77777777" w:rsidR="00052422" w:rsidRPr="00383868" w:rsidRDefault="00052422" w:rsidP="00052422">
      <w:pPr>
        <w:pStyle w:val="VSLevel5"/>
      </w:pPr>
      <w:r w:rsidRPr="00383868">
        <w:t xml:space="preserve">AR </w:t>
      </w:r>
      <w:proofErr w:type="spellStart"/>
      <w:r w:rsidRPr="00383868">
        <w:t>Glassfibre</w:t>
      </w:r>
      <w:proofErr w:type="spellEnd"/>
      <w:r w:rsidRPr="00383868">
        <w:t xml:space="preserve"> content (by weight of total mix): 4.0 - 5.5%</w:t>
      </w:r>
    </w:p>
    <w:p w14:paraId="5BE96480" w14:textId="77777777" w:rsidR="00052422" w:rsidRPr="00383868" w:rsidRDefault="00052422" w:rsidP="00052422">
      <w:pPr>
        <w:pStyle w:val="VSLevel5"/>
      </w:pPr>
      <w:r w:rsidRPr="00383868">
        <w:t>Polymer solids content (by weight of cement): 4 - 7%</w:t>
      </w:r>
    </w:p>
    <w:p w14:paraId="23C16CD3" w14:textId="77777777" w:rsidR="00052422" w:rsidRPr="00383868" w:rsidRDefault="00052422" w:rsidP="00052422">
      <w:pPr>
        <w:pStyle w:val="VSLevel5"/>
      </w:pPr>
      <w:r w:rsidRPr="00383868">
        <w:t>Extreme dimensional variations: 0.6 – 1.2 mm/m</w:t>
      </w:r>
    </w:p>
    <w:p w14:paraId="4E78AAD3" w14:textId="77777777" w:rsidR="00052422" w:rsidRPr="00383868" w:rsidRDefault="00052422" w:rsidP="00052422">
      <w:pPr>
        <w:pStyle w:val="VSLevel5"/>
      </w:pPr>
      <w:r w:rsidRPr="00383868">
        <w:t>Water Absorption: 5 – 11%</w:t>
      </w:r>
    </w:p>
    <w:p w14:paraId="063E4822" w14:textId="6451A0E9" w:rsidR="00052422" w:rsidRPr="00383868" w:rsidRDefault="00052422" w:rsidP="00052422">
      <w:pPr>
        <w:pStyle w:val="VSLevel5"/>
      </w:pPr>
      <w:r w:rsidRPr="00383868">
        <w:t>Minimum bulk dry density: 1800 kg/m³</w:t>
      </w:r>
    </w:p>
    <w:p w14:paraId="5350E7B9" w14:textId="10CCC2A0" w:rsidR="00665A04" w:rsidRPr="00A52058" w:rsidRDefault="00665A04" w:rsidP="00665A04">
      <w:pPr>
        <w:pStyle w:val="VSLevel3"/>
      </w:pPr>
      <w:r w:rsidRPr="00A52058">
        <w:t xml:space="preserve">Finish: exposed-face surfaces of GFRC must match </w:t>
      </w:r>
      <w:r w:rsidR="00346019">
        <w:t>confirmed</w:t>
      </w:r>
      <w:r w:rsidRPr="00A52058">
        <w:t xml:space="preserve"> mockups. Ensure panel faces are free of joint marks, grain, or other obvious defects.</w:t>
      </w:r>
    </w:p>
    <w:p w14:paraId="18FC3C8E" w14:textId="75871379" w:rsidR="004543B1" w:rsidRPr="00A52058" w:rsidRDefault="004543B1" w:rsidP="00D675D4">
      <w:pPr>
        <w:pStyle w:val="VSLevel2"/>
      </w:pPr>
      <w:r w:rsidRPr="00A52058">
        <w:t>GFRC materials</w:t>
      </w:r>
    </w:p>
    <w:p w14:paraId="51E84855" w14:textId="77777777" w:rsidR="00CA734B" w:rsidRPr="00A52058" w:rsidRDefault="00CA734B" w:rsidP="00CA734B">
      <w:pPr>
        <w:pStyle w:val="VSLevel3"/>
      </w:pPr>
      <w:r w:rsidRPr="00A52058">
        <w:t>Portland Cement: to CAN/CSA A3000 or equivalent to ASTM C150; free from lumps and impurities.</w:t>
      </w:r>
    </w:p>
    <w:p w14:paraId="5695382F" w14:textId="66DA375C" w:rsidR="00456AFF" w:rsidRPr="00A52058" w:rsidRDefault="00456AFF" w:rsidP="00456AFF">
      <w:pPr>
        <w:pStyle w:val="VSLevel3"/>
      </w:pPr>
      <w:r w:rsidRPr="00A52058">
        <w:t xml:space="preserve">Glass </w:t>
      </w:r>
      <w:proofErr w:type="spellStart"/>
      <w:r w:rsidRPr="00A52058">
        <w:t>fibres</w:t>
      </w:r>
      <w:proofErr w:type="spellEnd"/>
      <w:r w:rsidRPr="00A52058">
        <w:t>:</w:t>
      </w:r>
      <w:r w:rsidR="004543B1" w:rsidRPr="00A52058">
        <w:t xml:space="preserve"> </w:t>
      </w:r>
      <w:r w:rsidRPr="00A52058">
        <w:t>Alkali resistant (AR), specifically produced for use in GFRC, and complying with ASTM C1666/C 1666M.</w:t>
      </w:r>
    </w:p>
    <w:p w14:paraId="35993A71" w14:textId="0C4E13B9" w:rsidR="00456AFF" w:rsidRPr="00A52058" w:rsidRDefault="00456AFF" w:rsidP="00456AFF">
      <w:pPr>
        <w:pStyle w:val="VSLevel3"/>
      </w:pPr>
      <w:r w:rsidRPr="00A52058">
        <w:t>Acrylic Polymer: Acrylic thermoplastic copolymer dispersion complying with</w:t>
      </w:r>
      <w:bookmarkStart w:id="10" w:name="_Hlk168664454"/>
      <w:r w:rsidRPr="00A52058">
        <w:t xml:space="preserve"> PCI MNL 130</w:t>
      </w:r>
      <w:r w:rsidR="00007A0B" w:rsidRPr="00A52058">
        <w:t xml:space="preserve"> and GRCA Specifications</w:t>
      </w:r>
      <w:r w:rsidRPr="00A52058">
        <w:t>.</w:t>
      </w:r>
      <w:bookmarkEnd w:id="10"/>
    </w:p>
    <w:p w14:paraId="5AA07C35" w14:textId="2170EB51" w:rsidR="00456AFF" w:rsidRPr="00A52058" w:rsidRDefault="00456AFF" w:rsidP="00456AFF">
      <w:pPr>
        <w:pStyle w:val="VSLevel3"/>
      </w:pPr>
      <w:r w:rsidRPr="00A52058">
        <w:t xml:space="preserve">Fine Aggregates: </w:t>
      </w:r>
      <w:r w:rsidR="00007A0B" w:rsidRPr="00A52058">
        <w:t>CSA A23.1 or equivalent to ASTM C33</w:t>
      </w:r>
      <w:r w:rsidRPr="00A52058">
        <w:t>, clean, dry</w:t>
      </w:r>
      <w:r w:rsidR="00007A0B" w:rsidRPr="00A52058">
        <w:t>, and ready-for-use silica sand with required granulometry containing more than 96% silica.</w:t>
      </w:r>
    </w:p>
    <w:p w14:paraId="59C9E57A" w14:textId="58D0D8A6" w:rsidR="00456AFF" w:rsidRPr="00A52058" w:rsidRDefault="00456AFF" w:rsidP="00456AFF">
      <w:pPr>
        <w:pStyle w:val="VSLevel3"/>
      </w:pPr>
      <w:r w:rsidRPr="00A52058">
        <w:t>Water:</w:t>
      </w:r>
      <w:r w:rsidR="00007A0B" w:rsidRPr="00A52058">
        <w:t xml:space="preserve"> </w:t>
      </w:r>
      <w:r w:rsidRPr="00A52058">
        <w:t xml:space="preserve">Potable; free from deleterious material that may affect </w:t>
      </w:r>
      <w:proofErr w:type="spellStart"/>
      <w:r w:rsidR="004543B1" w:rsidRPr="00A52058">
        <w:t>colour</w:t>
      </w:r>
      <w:proofErr w:type="spellEnd"/>
      <w:r w:rsidRPr="00A52058">
        <w:t xml:space="preserve"> stability, setting, or strength of GFRC</w:t>
      </w:r>
      <w:r w:rsidR="00007A0B" w:rsidRPr="00A52058">
        <w:t>.</w:t>
      </w:r>
    </w:p>
    <w:p w14:paraId="31756C90" w14:textId="5588039B" w:rsidR="00456AFF" w:rsidRPr="00A52058" w:rsidRDefault="00456AFF" w:rsidP="00456AFF">
      <w:pPr>
        <w:pStyle w:val="VSLevel3"/>
      </w:pPr>
      <w:r w:rsidRPr="00A52058">
        <w:t>Admixtures:</w:t>
      </w:r>
      <w:r w:rsidR="004543B1" w:rsidRPr="00A52058">
        <w:t xml:space="preserve"> </w:t>
      </w:r>
      <w:r w:rsidR="00007A0B" w:rsidRPr="00A52058">
        <w:t xml:space="preserve">comply </w:t>
      </w:r>
      <w:r w:rsidRPr="00A52058">
        <w:t>with PCI MNL 130.</w:t>
      </w:r>
    </w:p>
    <w:p w14:paraId="00D291BB" w14:textId="7E9CEADD" w:rsidR="00456AFF" w:rsidRPr="00A52058" w:rsidRDefault="00456AFF" w:rsidP="00456AFF">
      <w:pPr>
        <w:pStyle w:val="VSLevel3"/>
      </w:pPr>
      <w:r w:rsidRPr="00A52058">
        <w:t xml:space="preserve">Pigments: ASTM C979, synthetic mineral-oxide pigments or colored </w:t>
      </w:r>
      <w:r w:rsidR="00383868">
        <w:t>water-reducing</w:t>
      </w:r>
      <w:r w:rsidRPr="00A52058">
        <w:t xml:space="preserve"> admixtures, temperature stable, nonfading, and alkali resistant.</w:t>
      </w:r>
    </w:p>
    <w:bookmarkEnd w:id="9"/>
    <w:p w14:paraId="11D89B41" w14:textId="0E69CF11" w:rsidR="005078E5" w:rsidRPr="003E1C69" w:rsidRDefault="00907E51" w:rsidP="00D675D4">
      <w:pPr>
        <w:pStyle w:val="VSLevel2"/>
        <w:rPr>
          <w:highlight w:val="yellow"/>
        </w:rPr>
      </w:pPr>
      <w:r w:rsidRPr="003E1C69">
        <w:rPr>
          <w:highlight w:val="yellow"/>
        </w:rPr>
        <w:t>anchors</w:t>
      </w:r>
      <w:r w:rsidR="00665A04" w:rsidRPr="003E1C69">
        <w:rPr>
          <w:highlight w:val="yellow"/>
        </w:rPr>
        <w:t xml:space="preserve">, </w:t>
      </w:r>
      <w:r w:rsidRPr="003E1C69">
        <w:rPr>
          <w:highlight w:val="yellow"/>
        </w:rPr>
        <w:t>connectors</w:t>
      </w:r>
      <w:r w:rsidR="00665A04" w:rsidRPr="003E1C69">
        <w:rPr>
          <w:highlight w:val="yellow"/>
        </w:rPr>
        <w:t xml:space="preserve"> AND FRAMING</w:t>
      </w:r>
    </w:p>
    <w:p w14:paraId="582181E1" w14:textId="223B3B3D" w:rsidR="00243E9E" w:rsidRPr="003E1C69" w:rsidRDefault="00243E9E" w:rsidP="00645B36">
      <w:pPr>
        <w:pStyle w:val="VSLevel3"/>
        <w:rPr>
          <w:highlight w:val="yellow"/>
        </w:rPr>
      </w:pPr>
      <w:r w:rsidRPr="003E1C69">
        <w:rPr>
          <w:highlight w:val="yellow"/>
        </w:rPr>
        <w:t xml:space="preserve">Carbon-Steel Shapes and Plates: to </w:t>
      </w:r>
      <w:r w:rsidR="00603DF3" w:rsidRPr="003E1C69">
        <w:rPr>
          <w:highlight w:val="yellow"/>
        </w:rPr>
        <w:t>CSA G40.20/G40.21 or ASTM A36/A36M</w:t>
      </w:r>
      <w:r w:rsidRPr="003E1C69">
        <w:rPr>
          <w:highlight w:val="yellow"/>
        </w:rPr>
        <w:t xml:space="preserve"> with hot-dip galvanized finish to </w:t>
      </w:r>
      <w:r w:rsidR="00603DF3" w:rsidRPr="003E1C69">
        <w:rPr>
          <w:highlight w:val="yellow"/>
        </w:rPr>
        <w:t xml:space="preserve">CAN/CSA-G164 </w:t>
      </w:r>
      <w:r w:rsidR="00383868" w:rsidRPr="003E1C69">
        <w:rPr>
          <w:highlight w:val="yellow"/>
        </w:rPr>
        <w:t xml:space="preserve">or </w:t>
      </w:r>
      <w:r w:rsidR="00603DF3" w:rsidRPr="003E1C69">
        <w:rPr>
          <w:highlight w:val="yellow"/>
        </w:rPr>
        <w:t>ASTM A123/A123M</w:t>
      </w:r>
      <w:r w:rsidRPr="003E1C69">
        <w:rPr>
          <w:highlight w:val="yellow"/>
        </w:rPr>
        <w:t xml:space="preserve"> after fabrication, or ASTM A153/A153M, as applicable.</w:t>
      </w:r>
    </w:p>
    <w:p w14:paraId="46574A96" w14:textId="2D80B41B" w:rsidR="00243E9E" w:rsidRPr="003E1C69" w:rsidRDefault="00243E9E" w:rsidP="00B90688">
      <w:pPr>
        <w:pStyle w:val="VSLevel3"/>
        <w:rPr>
          <w:highlight w:val="yellow"/>
        </w:rPr>
      </w:pPr>
      <w:r w:rsidRPr="003E1C69">
        <w:rPr>
          <w:highlight w:val="yellow"/>
        </w:rPr>
        <w:lastRenderedPageBreak/>
        <w:t>Anchors and Inserts: to ASTM A29 or ASTM A108</w:t>
      </w:r>
    </w:p>
    <w:p w14:paraId="1DD531EA" w14:textId="77777777" w:rsidR="00243E9E" w:rsidRPr="003E1C69" w:rsidRDefault="00243E9E" w:rsidP="00243E9E">
      <w:pPr>
        <w:pStyle w:val="VSLevel4"/>
        <w:rPr>
          <w:highlight w:val="yellow"/>
        </w:rPr>
      </w:pPr>
      <w:r w:rsidRPr="003E1C69">
        <w:rPr>
          <w:highlight w:val="yellow"/>
        </w:rPr>
        <w:t>Minimum Diameter: 6 mm (1/4 inch).</w:t>
      </w:r>
    </w:p>
    <w:p w14:paraId="16E8942F" w14:textId="5013AE57" w:rsidR="00243E9E" w:rsidRPr="003E1C69" w:rsidRDefault="00243E9E" w:rsidP="00243E9E">
      <w:pPr>
        <w:pStyle w:val="VSLevel4"/>
        <w:rPr>
          <w:highlight w:val="yellow"/>
        </w:rPr>
      </w:pPr>
      <w:r w:rsidRPr="003E1C69">
        <w:rPr>
          <w:highlight w:val="yellow"/>
        </w:rPr>
        <w:t>Yield Strength: Must conform to design minimum and maximum steel yield strength.</w:t>
      </w:r>
    </w:p>
    <w:p w14:paraId="73898F0F" w14:textId="4D05E527" w:rsidR="00243E9E" w:rsidRPr="003E1C69" w:rsidRDefault="00243E9E" w:rsidP="00243E9E">
      <w:pPr>
        <w:pStyle w:val="VSLevel4"/>
        <w:rPr>
          <w:highlight w:val="yellow"/>
        </w:rPr>
      </w:pPr>
      <w:r w:rsidRPr="003E1C69">
        <w:rPr>
          <w:highlight w:val="yellow"/>
        </w:rPr>
        <w:t xml:space="preserve">Compatibility: Inserts must be compatible with or isolated from other materials to avoid electrolysis. </w:t>
      </w:r>
    </w:p>
    <w:p w14:paraId="2A503A66" w14:textId="23097507" w:rsidR="00243E9E" w:rsidRPr="003E1C69" w:rsidRDefault="00243E9E" w:rsidP="00243E9E">
      <w:pPr>
        <w:pStyle w:val="VSLevel4"/>
        <w:rPr>
          <w:highlight w:val="yellow"/>
        </w:rPr>
      </w:pPr>
      <w:r w:rsidRPr="003E1C69">
        <w:rPr>
          <w:highlight w:val="yellow"/>
        </w:rPr>
        <w:t xml:space="preserve">Finish: hot-dip galvanized finish to </w:t>
      </w:r>
      <w:r w:rsidR="00603DF3" w:rsidRPr="003E1C69">
        <w:rPr>
          <w:highlight w:val="yellow"/>
        </w:rPr>
        <w:t>CAN/CSA-G164 or ASTM A123/A123M</w:t>
      </w:r>
      <w:r w:rsidRPr="003E1C69">
        <w:rPr>
          <w:highlight w:val="yellow"/>
        </w:rPr>
        <w:t xml:space="preserve"> after fabrication, or ASTM A153/A153M, as applicable.</w:t>
      </w:r>
    </w:p>
    <w:p w14:paraId="6CD7EFD9" w14:textId="65AAFEBF" w:rsidR="00243E9E" w:rsidRPr="003E1C69" w:rsidRDefault="00243E9E" w:rsidP="00A66444">
      <w:pPr>
        <w:pStyle w:val="VSLevel3"/>
        <w:rPr>
          <w:highlight w:val="yellow"/>
        </w:rPr>
      </w:pPr>
      <w:r w:rsidRPr="003E1C69">
        <w:rPr>
          <w:highlight w:val="yellow"/>
        </w:rPr>
        <w:t xml:space="preserve">Cold-Formed Steel Framing: Manufacturer's standard C-shaped steel studs, complying with CSA S136 with following characteristics: </w:t>
      </w:r>
    </w:p>
    <w:p w14:paraId="33193DF6" w14:textId="0BFE96E2" w:rsidR="00243E9E" w:rsidRPr="003E1C69" w:rsidRDefault="00243E9E" w:rsidP="00243E9E">
      <w:pPr>
        <w:pStyle w:val="VSLevel4"/>
        <w:rPr>
          <w:highlight w:val="yellow"/>
        </w:rPr>
      </w:pPr>
      <w:r w:rsidRPr="003E1C69">
        <w:rPr>
          <w:highlight w:val="yellow"/>
        </w:rPr>
        <w:t>Minimum Uncoated Steel Thickness: 1.37 mm (0.0538 inch)</w:t>
      </w:r>
      <w:r w:rsidR="00603DF3" w:rsidRPr="003E1C69">
        <w:rPr>
          <w:highlight w:val="yellow"/>
        </w:rPr>
        <w:t xml:space="preserve"> </w:t>
      </w:r>
      <w:r w:rsidRPr="003E1C69">
        <w:rPr>
          <w:highlight w:val="yellow"/>
        </w:rPr>
        <w:t>with stiffened flanges, U-shaped steel track.</w:t>
      </w:r>
    </w:p>
    <w:p w14:paraId="1EBB3EDD" w14:textId="77B6C1AC" w:rsidR="00243E9E" w:rsidRPr="003E1C69" w:rsidRDefault="00A5253B" w:rsidP="00A5253B">
      <w:pPr>
        <w:pStyle w:val="VSLevel4"/>
        <w:rPr>
          <w:highlight w:val="yellow"/>
        </w:rPr>
      </w:pPr>
      <w:r w:rsidRPr="003E1C69">
        <w:rPr>
          <w:highlight w:val="yellow"/>
        </w:rPr>
        <w:t>Finish</w:t>
      </w:r>
      <w:r w:rsidR="00243E9E" w:rsidRPr="003E1C69">
        <w:rPr>
          <w:highlight w:val="yellow"/>
        </w:rPr>
        <w:t>: Z275</w:t>
      </w:r>
      <w:r w:rsidRPr="003E1C69">
        <w:rPr>
          <w:highlight w:val="yellow"/>
        </w:rPr>
        <w:t xml:space="preserve"> (G90) zinc-coating to ASTM A653/A653M. </w:t>
      </w:r>
    </w:p>
    <w:p w14:paraId="68B858D6" w14:textId="3F84B974" w:rsidR="00243E9E" w:rsidRPr="003E1C69" w:rsidRDefault="00243E9E" w:rsidP="004A7CC6">
      <w:pPr>
        <w:pStyle w:val="VSLevel3"/>
        <w:rPr>
          <w:highlight w:val="yellow"/>
        </w:rPr>
      </w:pPr>
      <w:r w:rsidRPr="003E1C69">
        <w:rPr>
          <w:highlight w:val="yellow"/>
        </w:rPr>
        <w:t>Hollow Structural Sections</w:t>
      </w:r>
      <w:r w:rsidR="00A5253B" w:rsidRPr="003E1C69">
        <w:rPr>
          <w:highlight w:val="yellow"/>
        </w:rPr>
        <w:t xml:space="preserve">: </w:t>
      </w:r>
      <w:r w:rsidRPr="003E1C69">
        <w:rPr>
          <w:highlight w:val="yellow"/>
        </w:rPr>
        <w:t>Steel tubing</w:t>
      </w:r>
      <w:r w:rsidR="00A5253B" w:rsidRPr="003E1C69">
        <w:rPr>
          <w:highlight w:val="yellow"/>
        </w:rPr>
        <w:t xml:space="preserve"> to </w:t>
      </w:r>
      <w:r w:rsidRPr="003E1C69">
        <w:rPr>
          <w:highlight w:val="yellow"/>
        </w:rPr>
        <w:t>ASTM A500, Grade B, or ASTM A513.</w:t>
      </w:r>
    </w:p>
    <w:p w14:paraId="522B1C5E" w14:textId="3CDB442B" w:rsidR="00243E9E" w:rsidRPr="003E1C69" w:rsidRDefault="00243E9E" w:rsidP="00527325">
      <w:pPr>
        <w:pStyle w:val="VSLevel3"/>
        <w:rPr>
          <w:highlight w:val="yellow"/>
        </w:rPr>
      </w:pPr>
      <w:r w:rsidRPr="003E1C69">
        <w:rPr>
          <w:highlight w:val="yellow"/>
        </w:rPr>
        <w:t>Steel Channels and Angles</w:t>
      </w:r>
      <w:r w:rsidR="00A5253B" w:rsidRPr="003E1C69">
        <w:rPr>
          <w:highlight w:val="yellow"/>
        </w:rPr>
        <w:t xml:space="preserve">: to </w:t>
      </w:r>
      <w:r w:rsidR="00603DF3" w:rsidRPr="003E1C69">
        <w:rPr>
          <w:highlight w:val="yellow"/>
        </w:rPr>
        <w:t>CSA G40.20/G40.21 or ASTM A36/A36M</w:t>
      </w:r>
      <w:r w:rsidRPr="003E1C69">
        <w:rPr>
          <w:highlight w:val="yellow"/>
        </w:rPr>
        <w:t>.</w:t>
      </w:r>
    </w:p>
    <w:p w14:paraId="6416B65A" w14:textId="77777777" w:rsidR="00243E9E" w:rsidRPr="00A52058" w:rsidRDefault="00243E9E" w:rsidP="00243E9E">
      <w:pPr>
        <w:pStyle w:val="VSLevel2"/>
      </w:pPr>
      <w:r w:rsidRPr="00A52058">
        <w:t>FABRICATION</w:t>
      </w:r>
    </w:p>
    <w:p w14:paraId="565E8F82" w14:textId="77777777" w:rsidR="00243E9E" w:rsidRPr="003E1C69" w:rsidRDefault="00243E9E" w:rsidP="00243E9E">
      <w:pPr>
        <w:pStyle w:val="VSLevel3"/>
        <w:rPr>
          <w:highlight w:val="yellow"/>
        </w:rPr>
      </w:pPr>
      <w:r w:rsidRPr="003E1C69">
        <w:rPr>
          <w:highlight w:val="yellow"/>
        </w:rPr>
        <w:t>Panel Frame: Fabricate panel frames and accessories plumb, square, and true to line, ensuring components are securely fastened in accordance with Shop Drawings and requirements of this Section.</w:t>
      </w:r>
    </w:p>
    <w:p w14:paraId="04B44EE3" w14:textId="77777777" w:rsidR="00243E9E" w:rsidRPr="00A52058" w:rsidRDefault="00243E9E" w:rsidP="00243E9E">
      <w:pPr>
        <w:pStyle w:val="VSLevel4"/>
      </w:pPr>
      <w:r w:rsidRPr="00A52058">
        <w:t>Use jigs or templates for fabricating panel frames.</w:t>
      </w:r>
    </w:p>
    <w:p w14:paraId="14431A15" w14:textId="77777777" w:rsidR="00243E9E" w:rsidRPr="00A52058" w:rsidRDefault="00243E9E" w:rsidP="00243E9E">
      <w:pPr>
        <w:pStyle w:val="VSLevel4"/>
      </w:pPr>
      <w:r w:rsidRPr="00A52058">
        <w:t>Cut cold-formed metal framing members by sawing or shearing; do not use a torch for cutting.</w:t>
      </w:r>
    </w:p>
    <w:p w14:paraId="6D4C5345" w14:textId="30D3344E" w:rsidR="00243E9E" w:rsidRPr="00A52058" w:rsidRDefault="00243E9E" w:rsidP="00243E9E">
      <w:pPr>
        <w:pStyle w:val="VSLevel4"/>
      </w:pPr>
      <w:r w:rsidRPr="00A52058">
        <w:t>Fasten cold-formed metal framing members and</w:t>
      </w:r>
      <w:r w:rsidR="00603DF3">
        <w:t xml:space="preserve"> </w:t>
      </w:r>
      <w:r w:rsidRPr="00A52058">
        <w:t>hollow structural sections, steel channels, or steel angles by welding. Comply with CSA W47.1 and CSA W59 for welding requirements.</w:t>
      </w:r>
    </w:p>
    <w:p w14:paraId="24236E63" w14:textId="77777777" w:rsidR="00243E9E" w:rsidRPr="00A52058" w:rsidRDefault="00243E9E" w:rsidP="00243E9E">
      <w:pPr>
        <w:pStyle w:val="VSLevel4"/>
      </w:pPr>
      <w:r w:rsidRPr="00A52058">
        <w:t>Reinforce, stiffen, and brace framing assemblies as required to withstand handling, delivery, and erection stresses. Lift fabricated assemblies to avoid damage or significant distortion.</w:t>
      </w:r>
    </w:p>
    <w:p w14:paraId="7E4E8A3A" w14:textId="77777777" w:rsidR="00243E9E" w:rsidRPr="00A52058" w:rsidRDefault="00243E9E" w:rsidP="00243E9E">
      <w:pPr>
        <w:pStyle w:val="VSLevel4"/>
      </w:pPr>
      <w:r w:rsidRPr="00A52058">
        <w:t>Repair galvanized surfaces that are damaged in accordance with ASTM A780.</w:t>
      </w:r>
    </w:p>
    <w:p w14:paraId="2619D11A" w14:textId="267528BD" w:rsidR="00243E9E" w:rsidRPr="00A52058" w:rsidRDefault="00243E9E" w:rsidP="00243E9E">
      <w:pPr>
        <w:pStyle w:val="VSLevel3"/>
      </w:pPr>
      <w:proofErr w:type="spellStart"/>
      <w:r w:rsidRPr="00A52058">
        <w:t>Moulds</w:t>
      </w:r>
      <w:proofErr w:type="spellEnd"/>
      <w:r w:rsidRPr="00A52058">
        <w:t>:</w:t>
      </w:r>
      <w:r w:rsidR="00603DF3">
        <w:t xml:space="preserve"> </w:t>
      </w:r>
      <w:r w:rsidRPr="00A52058">
        <w:t>Construct molds that will result in finished GFRC panels that meet indicated profiles, dimensions, and tolerances without damaging GFRC during stripping. Ensure molds are built to prevent water leakage and loss of cement paste.</w:t>
      </w:r>
    </w:p>
    <w:p w14:paraId="47779A00" w14:textId="77777777" w:rsidR="00243E9E" w:rsidRPr="00A52058" w:rsidRDefault="00243E9E" w:rsidP="00243E9E">
      <w:pPr>
        <w:pStyle w:val="VSLevel3"/>
      </w:pPr>
      <w:r w:rsidRPr="00A52058">
        <w:t>GFRC Fabrication: Comply with PCI MNL 130 procedures.</w:t>
      </w:r>
    </w:p>
    <w:p w14:paraId="525BDDBF" w14:textId="77777777" w:rsidR="00243E9E" w:rsidRPr="00A52058" w:rsidRDefault="00243E9E" w:rsidP="00243E9E">
      <w:pPr>
        <w:pStyle w:val="VSLevel4"/>
      </w:pPr>
      <w:r w:rsidRPr="00A52058">
        <w:lastRenderedPageBreak/>
        <w:t>Mark each GFRC panel to correspond with identification mark on Shop Drawings. Include casting date on each panel.</w:t>
      </w:r>
    </w:p>
    <w:p w14:paraId="6EED8DF5" w14:textId="572523F1" w:rsidR="009D3363" w:rsidRPr="00A52058" w:rsidRDefault="00990DC2" w:rsidP="00990DC2">
      <w:pPr>
        <w:pStyle w:val="VSLevel3"/>
      </w:pPr>
      <w:r w:rsidRPr="00A52058">
        <w:t>Fabrication Tolerances: C</w:t>
      </w:r>
      <w:r w:rsidR="009D3363" w:rsidRPr="00A52058">
        <w:t>omply with PCI MNL 130.</w:t>
      </w:r>
    </w:p>
    <w:p w14:paraId="5D9A2D00" w14:textId="3FC81A0F" w:rsidR="005078E5" w:rsidRPr="00A52058" w:rsidRDefault="005078E5" w:rsidP="00D675D4">
      <w:pPr>
        <w:pStyle w:val="VSLevel2"/>
      </w:pPr>
      <w:r w:rsidRPr="00A52058">
        <w:t>AUXILIARY MATERIALS</w:t>
      </w:r>
    </w:p>
    <w:p w14:paraId="6C7D997D" w14:textId="090A725C" w:rsidR="009D3363" w:rsidRPr="00A52058" w:rsidRDefault="009D3363" w:rsidP="009D3363">
      <w:pPr>
        <w:pStyle w:val="VSLevel3"/>
      </w:pPr>
      <w:r w:rsidRPr="00A52058">
        <w:t>Accessories: Provide components required for a complete, watertight panel assembly including, but not limited to, trims, copings, sills, corner units, clips, flashings, sealants, gaskets, fillers, closure strips, and similar elements. Match material and finish to cementitious cladding system unless otherwise indicated.</w:t>
      </w:r>
    </w:p>
    <w:p w14:paraId="2B1C55F6" w14:textId="7D935D01" w:rsidR="009D3363" w:rsidRPr="00A52058" w:rsidRDefault="009D3363" w:rsidP="009D3363">
      <w:pPr>
        <w:pStyle w:val="VSLevel3"/>
      </w:pPr>
      <w:r w:rsidRPr="00A52058">
        <w:t>Air Barrier/</w:t>
      </w:r>
      <w:proofErr w:type="spellStart"/>
      <w:r w:rsidRPr="00A52058">
        <w:t>Vapour</w:t>
      </w:r>
      <w:proofErr w:type="spellEnd"/>
      <w:r w:rsidRPr="00A52058">
        <w:t xml:space="preserve"> Retarder: As specified in 07 27 00, Air Barriers</w:t>
      </w:r>
    </w:p>
    <w:p w14:paraId="791A7643" w14:textId="77777777" w:rsidR="009D3363" w:rsidRPr="00A52058" w:rsidRDefault="009D3363" w:rsidP="009D3363">
      <w:pPr>
        <w:pStyle w:val="VSLevel3"/>
      </w:pPr>
      <w:r w:rsidRPr="00A52058">
        <w:t>Insulation: As specified in 07 21 00 - Thermal Insulation.</w:t>
      </w:r>
    </w:p>
    <w:p w14:paraId="0737D584" w14:textId="77777777" w:rsidR="009D3363" w:rsidRPr="00A52058" w:rsidRDefault="009D3363" w:rsidP="009D3363">
      <w:pPr>
        <w:pStyle w:val="VSLevel3"/>
      </w:pPr>
      <w:r w:rsidRPr="00A52058">
        <w:t xml:space="preserve">Fasteners: Of type, material, size, corrosion resistance, holding power, and other properties required to fasten miscellaneous metal framing members to substrates. </w:t>
      </w:r>
    </w:p>
    <w:p w14:paraId="2E13CCA5" w14:textId="77777777" w:rsidR="005078E5" w:rsidRPr="00A52058" w:rsidRDefault="005078E5" w:rsidP="004543B1">
      <w:pPr>
        <w:pStyle w:val="VSLevel1"/>
      </w:pPr>
      <w:r w:rsidRPr="00A52058">
        <w:t>EXECUTION</w:t>
      </w:r>
    </w:p>
    <w:p w14:paraId="489EA763" w14:textId="77777777" w:rsidR="005078E5" w:rsidRPr="00A52058" w:rsidRDefault="005078E5" w:rsidP="00D675D4">
      <w:pPr>
        <w:pStyle w:val="VSLevel2"/>
      </w:pPr>
      <w:r w:rsidRPr="00A52058">
        <w:t>EXAMINATION</w:t>
      </w:r>
    </w:p>
    <w:p w14:paraId="09886BD1" w14:textId="77777777" w:rsidR="005078E5" w:rsidRPr="00A52058" w:rsidRDefault="005078E5" w:rsidP="00AF1D09">
      <w:pPr>
        <w:pStyle w:val="VSLevel3"/>
      </w:pPr>
      <w:r w:rsidRPr="00A52058">
        <w:t>Verify actual site conditions and location of adjacent materials prior to commencing work. Notify Consultant in writing of any conditions which would be detrimental to the installation. Commencement of work implies acceptance of previously completed work.</w:t>
      </w:r>
    </w:p>
    <w:p w14:paraId="53402F13" w14:textId="6355A17F" w:rsidR="004F7FCC" w:rsidRPr="00A52058" w:rsidRDefault="004F7FCC" w:rsidP="004543B1">
      <w:pPr>
        <w:pStyle w:val="VSLevel3"/>
      </w:pPr>
      <w:r w:rsidRPr="00A52058">
        <w:t>Proceed with installation only after unsatisfactory conditions have been corrected.</w:t>
      </w:r>
    </w:p>
    <w:p w14:paraId="5701A245" w14:textId="2F5D0398" w:rsidR="00805180" w:rsidRPr="00A52058" w:rsidRDefault="00805180" w:rsidP="00D675D4">
      <w:pPr>
        <w:pStyle w:val="VSLevel2"/>
      </w:pPr>
      <w:r w:rsidRPr="00A52058">
        <w:t>preparation</w:t>
      </w:r>
    </w:p>
    <w:p w14:paraId="4BE0EC94" w14:textId="34E0B5E2" w:rsidR="00805180" w:rsidRPr="00A52058" w:rsidRDefault="00805180" w:rsidP="00805180">
      <w:pPr>
        <w:pStyle w:val="VSLevel3"/>
      </w:pPr>
      <w:r w:rsidRPr="00A52058">
        <w:t xml:space="preserve">Install </w:t>
      </w:r>
      <w:proofErr w:type="spellStart"/>
      <w:r w:rsidRPr="00A52058">
        <w:t>subframing</w:t>
      </w:r>
      <w:proofErr w:type="spellEnd"/>
      <w:r w:rsidRPr="00A52058">
        <w:t xml:space="preserve">, furring, and other miscellaneous panel support members and anchorages according to </w:t>
      </w:r>
      <w:r w:rsidR="009D3363" w:rsidRPr="00A52058">
        <w:t>GFRC panel</w:t>
      </w:r>
      <w:r w:rsidRPr="00A52058">
        <w:t xml:space="preserve"> manufacturer's written recommendations.</w:t>
      </w:r>
    </w:p>
    <w:p w14:paraId="3411D0B6" w14:textId="77777777" w:rsidR="009D3363" w:rsidRPr="00A52058" w:rsidRDefault="009D3363" w:rsidP="009D3363">
      <w:pPr>
        <w:pStyle w:val="VSLevel3"/>
      </w:pPr>
      <w:r w:rsidRPr="00A52058">
        <w:t>Provide temporary supports and bracing as required to maintain position, stability, and alignment of panels until permanent connections are completed.</w:t>
      </w:r>
    </w:p>
    <w:p w14:paraId="519CE526" w14:textId="77777777" w:rsidR="005078E5" w:rsidRPr="00A52058" w:rsidRDefault="005078E5" w:rsidP="00D675D4">
      <w:pPr>
        <w:pStyle w:val="VSLevel2"/>
      </w:pPr>
      <w:r w:rsidRPr="00A52058">
        <w:t>INSTALLATION</w:t>
      </w:r>
    </w:p>
    <w:p w14:paraId="6AA8B04F" w14:textId="77777777" w:rsidR="00805180" w:rsidRPr="00A52058" w:rsidRDefault="00805180" w:rsidP="00805180">
      <w:pPr>
        <w:pStyle w:val="VSLevel3"/>
      </w:pPr>
      <w:bookmarkStart w:id="11" w:name="_Hlk117533184"/>
      <w:bookmarkStart w:id="12" w:name="_Hlk117533168"/>
      <w:r w:rsidRPr="00A52058">
        <w:t xml:space="preserve">Installation, generally: Install work of this Section in strict accordance with manufacturer's written installation instructions and reviewed Shop Drawings. Supplement manufacturer's installation instructions with additional installation requirements specified in this Section to produce specified work results. </w:t>
      </w:r>
    </w:p>
    <w:p w14:paraId="3F9296BF" w14:textId="77777777" w:rsidR="004F7FCC" w:rsidRPr="00A52058" w:rsidRDefault="004F7FCC" w:rsidP="004F7FCC">
      <w:pPr>
        <w:pStyle w:val="VSLevel3"/>
      </w:pPr>
      <w:r w:rsidRPr="00A52058">
        <w:t>Install clips, hangers, and other accessories required for connecting GFRC panels to supporting members and backup materials.</w:t>
      </w:r>
    </w:p>
    <w:p w14:paraId="42475B9E" w14:textId="1B23477C" w:rsidR="004F7FCC" w:rsidRPr="00A52058" w:rsidRDefault="00805180" w:rsidP="007B479A">
      <w:pPr>
        <w:pStyle w:val="VSLevel3"/>
      </w:pPr>
      <w:bookmarkStart w:id="13" w:name="_Hlk40804148"/>
      <w:r w:rsidRPr="00A52058">
        <w:lastRenderedPageBreak/>
        <w:t xml:space="preserve">Install panels perpendicular to supports unless otherwise indicated. Anchor </w:t>
      </w:r>
      <w:r w:rsidR="004543B1" w:rsidRPr="00A52058">
        <w:t>GFRC panels</w:t>
      </w:r>
      <w:r w:rsidRPr="00A52058">
        <w:t xml:space="preserve"> and other components of the Work securely in place, with provisions for thermal and structural movement.</w:t>
      </w:r>
      <w:bookmarkStart w:id="14" w:name="_Hlk40804231"/>
    </w:p>
    <w:p w14:paraId="0ECF2D1C" w14:textId="77777777" w:rsidR="004F7FCC" w:rsidRPr="00A52058" w:rsidRDefault="004F7FCC" w:rsidP="004F7FCC">
      <w:pPr>
        <w:pStyle w:val="VSLevel3"/>
      </w:pPr>
      <w:r w:rsidRPr="00A52058">
        <w:t>Connect GFRC panels in position by bolting or welding, or both, as indicated on Shop Drawings. Remove temporary shims, wedges, and spacers as soon as possible after connecting is completed.</w:t>
      </w:r>
    </w:p>
    <w:p w14:paraId="3B0AE136" w14:textId="020733B1" w:rsidR="00805180" w:rsidRPr="00A52058" w:rsidRDefault="00805180" w:rsidP="007B479A">
      <w:pPr>
        <w:pStyle w:val="VSLevel3"/>
      </w:pPr>
      <w:r w:rsidRPr="00A52058">
        <w:t xml:space="preserve">Metal Protection: Where dissimilar metals contact each other or corrosive substrates, protect against galvanic action as recommended in writing by </w:t>
      </w:r>
      <w:r w:rsidR="009D3363" w:rsidRPr="00A52058">
        <w:t>GFRC panel</w:t>
      </w:r>
      <w:r w:rsidRPr="00A52058">
        <w:t xml:space="preserve"> manufacturer.</w:t>
      </w:r>
    </w:p>
    <w:bookmarkEnd w:id="11"/>
    <w:bookmarkEnd w:id="12"/>
    <w:bookmarkEnd w:id="13"/>
    <w:bookmarkEnd w:id="14"/>
    <w:p w14:paraId="25C49754" w14:textId="642BC21D" w:rsidR="00805180" w:rsidRPr="00A52058" w:rsidRDefault="00805180" w:rsidP="00805180">
      <w:pPr>
        <w:pStyle w:val="VSLevel3"/>
      </w:pPr>
      <w:r w:rsidRPr="00A52058">
        <w:t xml:space="preserve">Accessory Installation: Install accessories with positive anchorage to building and weathertight </w:t>
      </w:r>
      <w:r w:rsidR="00452360" w:rsidRPr="00A52058">
        <w:t>mounting and</w:t>
      </w:r>
      <w:r w:rsidRPr="00A52058">
        <w:t xml:space="preserve"> provide for thermal expansion. Coordinate installation with flashings and other components.</w:t>
      </w:r>
    </w:p>
    <w:p w14:paraId="368E4BA4" w14:textId="1C08AA53" w:rsidR="005078E5" w:rsidRPr="00A52058" w:rsidRDefault="00805180" w:rsidP="00D675D4">
      <w:pPr>
        <w:pStyle w:val="VSLevel2"/>
      </w:pPr>
      <w:r w:rsidRPr="00A52058">
        <w:t>assembly tolerances</w:t>
      </w:r>
    </w:p>
    <w:p w14:paraId="37511191" w14:textId="34A07014" w:rsidR="00805180" w:rsidRPr="00A52058" w:rsidRDefault="00805180" w:rsidP="004543B1">
      <w:pPr>
        <w:pStyle w:val="VSLevel3"/>
      </w:pPr>
      <w:r w:rsidRPr="00A52058">
        <w:t>Measure</w:t>
      </w:r>
      <w:r w:rsidR="00990DC2" w:rsidRPr="00A52058">
        <w:t>d</w:t>
      </w:r>
      <w:r w:rsidRPr="00A52058">
        <w:t xml:space="preserve"> deviations in joints between panels must not exceed tolerances </w:t>
      </w:r>
      <w:r w:rsidR="00990DC2" w:rsidRPr="00A52058">
        <w:t xml:space="preserve">indicated </w:t>
      </w:r>
      <w:r w:rsidRPr="00A52058">
        <w:t xml:space="preserve">below. </w:t>
      </w:r>
    </w:p>
    <w:p w14:paraId="3C1BB9CC" w14:textId="77777777" w:rsidR="00805180" w:rsidRPr="00A52058" w:rsidRDefault="00805180" w:rsidP="00D675D4">
      <w:pPr>
        <w:pStyle w:val="VSLevel4"/>
      </w:pPr>
      <w:r w:rsidRPr="00A52058">
        <w:t>Panel size ≤ 3 m /deviation of joints ± 2 mm</w:t>
      </w:r>
    </w:p>
    <w:p w14:paraId="0EB3A3F3" w14:textId="77777777" w:rsidR="00805180" w:rsidRPr="00A52058" w:rsidRDefault="00805180" w:rsidP="00D675D4">
      <w:pPr>
        <w:pStyle w:val="VSLevel4"/>
      </w:pPr>
      <w:r w:rsidRPr="00A52058">
        <w:t xml:space="preserve">Panel size 3 m to 6 m / deviation of joints ± 4 mm </w:t>
      </w:r>
    </w:p>
    <w:p w14:paraId="1CA556C7" w14:textId="00E3D549" w:rsidR="00805180" w:rsidRPr="00A52058" w:rsidRDefault="00805180" w:rsidP="00D675D4">
      <w:pPr>
        <w:pStyle w:val="VSLevel4"/>
      </w:pPr>
      <w:r w:rsidRPr="00A52058">
        <w:t>Panel size ≥6 m / deviation of joints ± 6 mm</w:t>
      </w:r>
    </w:p>
    <w:p w14:paraId="0DFEDE4C" w14:textId="147CD73B" w:rsidR="00805180" w:rsidRPr="00A52058" w:rsidRDefault="00805180" w:rsidP="00D675D4">
      <w:pPr>
        <w:pStyle w:val="VSLevel4"/>
      </w:pPr>
      <w:r w:rsidRPr="00A52058">
        <w:t>Turning on the panel surface 30</w:t>
      </w:r>
      <w:r w:rsidR="007517FF">
        <w:t>0 m</w:t>
      </w:r>
      <w:r w:rsidRPr="00A52058">
        <w:t>m from one side to other three sides / less than, 1.5 mm</w:t>
      </w:r>
    </w:p>
    <w:p w14:paraId="323A1242" w14:textId="77777777" w:rsidR="005078E5" w:rsidRPr="00A52058" w:rsidRDefault="005078E5" w:rsidP="00D675D4">
      <w:pPr>
        <w:pStyle w:val="VSLevel2"/>
      </w:pPr>
      <w:r w:rsidRPr="00A52058">
        <w:t xml:space="preserve">PROTECTION </w:t>
      </w:r>
    </w:p>
    <w:p w14:paraId="78DB38D4" w14:textId="1F99EF5F" w:rsidR="005078E5" w:rsidRPr="00A52058" w:rsidRDefault="005078E5" w:rsidP="00AF1D09">
      <w:pPr>
        <w:pStyle w:val="VSLevel3"/>
      </w:pPr>
      <w:r w:rsidRPr="00A52058">
        <w:t>Protect</w:t>
      </w:r>
      <w:r w:rsidR="00805180" w:rsidRPr="00A52058">
        <w:t xml:space="preserve"> </w:t>
      </w:r>
      <w:r w:rsidR="00842AAA" w:rsidRPr="00A52058">
        <w:t>GFRC panels</w:t>
      </w:r>
      <w:r w:rsidRPr="00A52058">
        <w:t xml:space="preserve"> from damage, soiling and contaminating substances resulting from construction activities or caused by work of other trades.</w:t>
      </w:r>
    </w:p>
    <w:p w14:paraId="33F01805" w14:textId="77777777" w:rsidR="009D3363" w:rsidRPr="00A52058" w:rsidRDefault="009D3363" w:rsidP="009D3363">
      <w:pPr>
        <w:pStyle w:val="VSLevel3"/>
      </w:pPr>
      <w:r w:rsidRPr="00A52058">
        <w:t>Protect GFRC panels from damage by field welding or cutting operations, and provide noncombustible shields as required.</w:t>
      </w:r>
    </w:p>
    <w:p w14:paraId="32D2273E" w14:textId="4745DB4A" w:rsidR="004F7FCC" w:rsidRPr="00A52058" w:rsidRDefault="004F7FCC" w:rsidP="004F7FCC">
      <w:pPr>
        <w:pStyle w:val="VSLevel3"/>
      </w:pPr>
      <w:r w:rsidRPr="00A52058">
        <w:t xml:space="preserve">Perform cleaning procedures, if necessary, according to GFRC manufacturer's written instructions. Clean soiled GFRC surfaces with detergent and water, using soft </w:t>
      </w:r>
      <w:proofErr w:type="spellStart"/>
      <w:r w:rsidR="004543B1" w:rsidRPr="00A52058">
        <w:t>fibre</w:t>
      </w:r>
      <w:proofErr w:type="spellEnd"/>
      <w:r w:rsidRPr="00A52058">
        <w:t xml:space="preserve"> brushes and sponges, and rinse with clean water. Prevent damage to GFRC surfaces and staining of adjacent materials.</w:t>
      </w:r>
    </w:p>
    <w:p w14:paraId="20F182FE" w14:textId="756CCDE9" w:rsidR="005078E5" w:rsidRPr="00A52058" w:rsidRDefault="005078E5" w:rsidP="00AF1D09">
      <w:pPr>
        <w:pStyle w:val="VSLevel3"/>
      </w:pPr>
      <w:r w:rsidRPr="00A52058">
        <w:t xml:space="preserve">Promptly replace </w:t>
      </w:r>
      <w:r w:rsidR="00842AAA" w:rsidRPr="00A52058">
        <w:t>GFRC panels</w:t>
      </w:r>
      <w:r w:rsidRPr="00A52058">
        <w:t xml:space="preserve"> work damaged during construction that cannot be satisfactorily repaired.</w:t>
      </w:r>
    </w:p>
    <w:p w14:paraId="6C3B01DE" w14:textId="77777777" w:rsidR="005078E5" w:rsidRPr="00A52058" w:rsidRDefault="005078E5" w:rsidP="00D675D4">
      <w:pPr>
        <w:pStyle w:val="VSLevel2"/>
      </w:pPr>
      <w:r w:rsidRPr="00A52058">
        <w:t>CLEANING AND WASTE MANAGEMENT</w:t>
      </w:r>
    </w:p>
    <w:p w14:paraId="20DD48B0" w14:textId="77777777" w:rsidR="005078E5" w:rsidRPr="00A52058" w:rsidRDefault="005078E5" w:rsidP="00AF1D09">
      <w:pPr>
        <w:pStyle w:val="VSLevel3"/>
      </w:pPr>
      <w:r w:rsidRPr="00A52058">
        <w:t>Cleaning: Maintain clean construction area at the end of each day. When activities of this Section are complete, remove materials, tools, equipment and rubbish.</w:t>
      </w:r>
    </w:p>
    <w:p w14:paraId="643A4B5F" w14:textId="77777777" w:rsidR="005078E5" w:rsidRPr="00A52058" w:rsidRDefault="005078E5" w:rsidP="00AF1D09">
      <w:pPr>
        <w:pStyle w:val="VSLevel3"/>
      </w:pPr>
      <w:r w:rsidRPr="00A52058">
        <w:lastRenderedPageBreak/>
        <w:t>Waste Management and Disposal: sort waste for reuse, recycling, or disposal, as specified. Remove recycling bins and containers from site and dispose of contents at the appropriate waste disposal facilities.</w:t>
      </w:r>
    </w:p>
    <w:p w14:paraId="7136BDF6" w14:textId="2A886971" w:rsidR="004C4911" w:rsidRPr="00052422" w:rsidRDefault="005078E5" w:rsidP="005078E5">
      <w:pPr>
        <w:pStyle w:val="EndOfSection"/>
      </w:pPr>
      <w:r w:rsidRPr="00A52058">
        <w:t>END OF SECTION</w:t>
      </w:r>
      <w:bookmarkEnd w:id="0"/>
    </w:p>
    <w:sectPr w:rsidR="004C4911" w:rsidRPr="00052422" w:rsidSect="00835A65">
      <w:headerReference w:type="default" r:id="rId12"/>
      <w:footerReference w:type="default" r:id="rId13"/>
      <w:type w:val="continuous"/>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692DF" w14:textId="77777777" w:rsidR="00E72A74" w:rsidRDefault="00E72A74">
      <w:r>
        <w:separator/>
      </w:r>
    </w:p>
  </w:endnote>
  <w:endnote w:type="continuationSeparator" w:id="0">
    <w:p w14:paraId="699443DD" w14:textId="77777777" w:rsidR="00E72A74" w:rsidRDefault="00E72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3"/>
      <w:gridCol w:w="3117"/>
    </w:tblGrid>
    <w:tr w:rsidR="004B25DF" w14:paraId="7DCAC036" w14:textId="77777777" w:rsidTr="00604343">
      <w:tc>
        <w:tcPr>
          <w:tcW w:w="6233" w:type="dxa"/>
        </w:tcPr>
        <w:p w14:paraId="44B32E31" w14:textId="51DB4E01" w:rsidR="004B25DF" w:rsidRPr="00FB0BAB" w:rsidRDefault="00D72F6E" w:rsidP="004B25DF">
          <w:pPr>
            <w:pStyle w:val="Footer"/>
            <w:tabs>
              <w:tab w:val="clear" w:pos="4680"/>
              <w:tab w:val="clear" w:pos="9360"/>
            </w:tabs>
          </w:pPr>
          <w:proofErr w:type="spellStart"/>
          <w:r w:rsidRPr="00D72F6E">
            <w:rPr>
              <w:b/>
              <w:bCs/>
            </w:rPr>
            <w:t>Fiberton</w:t>
          </w:r>
          <w:proofErr w:type="spellEnd"/>
        </w:p>
      </w:tc>
      <w:tc>
        <w:tcPr>
          <w:tcW w:w="3117" w:type="dxa"/>
        </w:tcPr>
        <w:p w14:paraId="28FFF0EF" w14:textId="77777777" w:rsidR="004B25DF" w:rsidRDefault="004B25DF" w:rsidP="004B25DF">
          <w:pPr>
            <w:pStyle w:val="Footer"/>
            <w:tabs>
              <w:tab w:val="clear" w:pos="4680"/>
              <w:tab w:val="clear" w:pos="9360"/>
            </w:tabs>
            <w:jc w:val="right"/>
          </w:pPr>
          <w:r w:rsidRPr="00FB0BAB">
            <w:t xml:space="preserve">Page </w:t>
          </w:r>
          <w:r w:rsidRPr="00FB0BAB">
            <w:fldChar w:fldCharType="begin"/>
          </w:r>
          <w:r w:rsidRPr="00FB0BAB">
            <w:instrText xml:space="preserve"> PAGE   \* MERGEFORMAT </w:instrText>
          </w:r>
          <w:r w:rsidRPr="00FB0BAB">
            <w:fldChar w:fldCharType="separate"/>
          </w:r>
          <w:r>
            <w:t>1</w:t>
          </w:r>
          <w:r w:rsidRPr="00FB0BAB">
            <w:rPr>
              <w:noProof/>
            </w:rPr>
            <w:fldChar w:fldCharType="end"/>
          </w:r>
          <w:r w:rsidRPr="00FB0BAB">
            <w:rPr>
              <w:noProof/>
            </w:rPr>
            <w:t xml:space="preserve"> of </w:t>
          </w:r>
          <w:fldSimple w:instr=" NUMPAGES NUMPAGES  \* Arabic  \* MERGEFORMAT ">
            <w:r>
              <w:t>1</w:t>
            </w:r>
          </w:fldSimple>
        </w:p>
      </w:tc>
    </w:tr>
  </w:tbl>
  <w:p w14:paraId="663CCB14" w14:textId="77777777" w:rsidR="004B25DF" w:rsidRDefault="004B25DF" w:rsidP="004B25DF">
    <w:pPr>
      <w:pStyle w:val="Footer"/>
    </w:pPr>
  </w:p>
  <w:p w14:paraId="71420B16" w14:textId="77777777" w:rsidR="00952498" w:rsidRDefault="009524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D6BA7" w14:textId="77777777" w:rsidR="00E72A74" w:rsidRDefault="00E72A74">
      <w:r>
        <w:separator/>
      </w:r>
    </w:p>
  </w:footnote>
  <w:footnote w:type="continuationSeparator" w:id="0">
    <w:p w14:paraId="23B4A9B1" w14:textId="77777777" w:rsidR="00E72A74" w:rsidRDefault="00E72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846"/>
      <w:gridCol w:w="3119"/>
    </w:tblGrid>
    <w:tr w:rsidR="004B25DF" w:rsidRPr="00841994" w14:paraId="25CA4DF3" w14:textId="77777777" w:rsidTr="00604343">
      <w:tc>
        <w:tcPr>
          <w:tcW w:w="3334" w:type="pct"/>
          <w:gridSpan w:val="2"/>
        </w:tcPr>
        <w:p w14:paraId="575B553D" w14:textId="1715DBA9" w:rsidR="004B25DF" w:rsidRPr="00D72F6E" w:rsidRDefault="00841994" w:rsidP="004B25DF">
          <w:pPr>
            <w:pStyle w:val="Header"/>
            <w:tabs>
              <w:tab w:val="clear" w:pos="4680"/>
              <w:tab w:val="clear" w:pos="9360"/>
            </w:tabs>
            <w:rPr>
              <w:rFonts w:cs="Arial"/>
              <w:b/>
              <w:bCs/>
              <w:szCs w:val="22"/>
              <w:lang w:val="en-CA"/>
            </w:rPr>
          </w:pPr>
          <w:r w:rsidRPr="00D72F6E">
            <w:rPr>
              <w:b/>
              <w:bCs/>
            </w:rPr>
            <w:t xml:space="preserve">MASTER </w:t>
          </w:r>
          <w:r w:rsidR="00D72F6E">
            <w:rPr>
              <w:b/>
              <w:bCs/>
            </w:rPr>
            <w:t xml:space="preserve">GUIDE </w:t>
          </w:r>
          <w:r w:rsidRPr="00D72F6E">
            <w:rPr>
              <w:b/>
              <w:bCs/>
            </w:rPr>
            <w:t>SPECIFICATION</w:t>
          </w:r>
        </w:p>
      </w:tc>
      <w:tc>
        <w:tcPr>
          <w:tcW w:w="1666" w:type="pct"/>
        </w:tcPr>
        <w:p w14:paraId="65E1E2E5" w14:textId="5C5DBC05" w:rsidR="004B25DF" w:rsidRPr="00841994" w:rsidRDefault="001A53EF" w:rsidP="004B25DF">
          <w:pPr>
            <w:pStyle w:val="Header"/>
            <w:tabs>
              <w:tab w:val="clear" w:pos="4680"/>
              <w:tab w:val="clear" w:pos="9360"/>
            </w:tabs>
            <w:jc w:val="right"/>
            <w:rPr>
              <w:rFonts w:cs="Arial"/>
              <w:b/>
              <w:bCs/>
              <w:szCs w:val="22"/>
              <w:lang w:val="en-CA"/>
            </w:rPr>
          </w:pPr>
          <w:r>
            <w:rPr>
              <w:rFonts w:cs="Arial"/>
              <w:b/>
              <w:bCs/>
              <w:szCs w:val="22"/>
              <w:lang w:val="en-CA"/>
            </w:rPr>
            <w:t>07 44 53</w:t>
          </w:r>
        </w:p>
      </w:tc>
    </w:tr>
    <w:tr w:rsidR="004B25DF" w:rsidRPr="00AC22A1" w14:paraId="67201CE2" w14:textId="77777777" w:rsidTr="00AC22A1">
      <w:tc>
        <w:tcPr>
          <w:tcW w:w="2348" w:type="pct"/>
        </w:tcPr>
        <w:p w14:paraId="5D1D2630" w14:textId="00DADDB6" w:rsidR="004B25DF" w:rsidRPr="00841994" w:rsidRDefault="004B25DF" w:rsidP="004B25DF">
          <w:pPr>
            <w:pStyle w:val="Header"/>
            <w:tabs>
              <w:tab w:val="clear" w:pos="4680"/>
              <w:tab w:val="clear" w:pos="9360"/>
            </w:tabs>
            <w:rPr>
              <w:rFonts w:cs="Arial"/>
              <w:szCs w:val="22"/>
              <w:lang w:val="en-CA"/>
            </w:rPr>
          </w:pPr>
        </w:p>
      </w:tc>
      <w:tc>
        <w:tcPr>
          <w:tcW w:w="2652" w:type="pct"/>
          <w:gridSpan w:val="2"/>
        </w:tcPr>
        <w:p w14:paraId="424EE125" w14:textId="75D49AE6" w:rsidR="004B25DF" w:rsidRPr="00AC22A1" w:rsidRDefault="001A53EF" w:rsidP="004B25DF">
          <w:pPr>
            <w:pStyle w:val="Header"/>
            <w:tabs>
              <w:tab w:val="clear" w:pos="4680"/>
              <w:tab w:val="clear" w:pos="9360"/>
            </w:tabs>
            <w:jc w:val="right"/>
            <w:rPr>
              <w:rFonts w:cs="Arial"/>
              <w:b/>
              <w:bCs/>
              <w:color w:val="000000"/>
              <w:szCs w:val="22"/>
              <w:lang w:val="en-CA" w:eastAsia="en-CA"/>
            </w:rPr>
          </w:pPr>
          <w:r>
            <w:rPr>
              <w:rFonts w:cs="Arial"/>
              <w:b/>
              <w:bCs/>
              <w:color w:val="000000"/>
              <w:szCs w:val="22"/>
              <w:lang w:val="en-CA" w:eastAsia="en-CA"/>
            </w:rPr>
            <w:t>GLASS FIBER REINFORCED CONCRETE</w:t>
          </w:r>
          <w:r w:rsidR="00052422">
            <w:rPr>
              <w:rFonts w:cs="Arial"/>
              <w:b/>
              <w:bCs/>
              <w:color w:val="000000"/>
              <w:szCs w:val="22"/>
              <w:lang w:val="en-CA" w:eastAsia="en-CA"/>
            </w:rPr>
            <w:t xml:space="preserve"> CLADDING</w:t>
          </w:r>
        </w:p>
      </w:tc>
    </w:tr>
  </w:tbl>
  <w:p w14:paraId="1BA9ACEA" w14:textId="77777777" w:rsidR="004B25DF" w:rsidRPr="00AC22A1" w:rsidRDefault="004B25DF" w:rsidP="00315E60">
    <w:pPr>
      <w:pStyle w:val="Header"/>
      <w:rPr>
        <w:rFonts w:cs="Arial"/>
        <w:szCs w:val="22"/>
      </w:rPr>
    </w:pPr>
  </w:p>
  <w:p w14:paraId="2BC6B709" w14:textId="77777777" w:rsidR="00952498" w:rsidRDefault="009524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76A67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08E2ED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D0D9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5E79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896773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D6A06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DC34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D8661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14E1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121B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5C22F6CA"/>
    <w:name w:val="VisiSpecs_List_NMS"/>
    <w:lvl w:ilvl="0">
      <w:start w:val="1"/>
      <w:numFmt w:val="decimal"/>
      <w:pStyle w:val="VSLevel1"/>
      <w:lvlText w:val="Part %1 "/>
      <w:lvlJc w:val="left"/>
      <w:pPr>
        <w:ind w:left="720" w:hanging="720"/>
      </w:pPr>
      <w:rPr>
        <w:rFonts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VSLevel2"/>
      <w:lvlText w:val="%1.%2"/>
      <w:lvlJc w:val="left"/>
      <w:pPr>
        <w:tabs>
          <w:tab w:val="num" w:pos="1440"/>
        </w:tabs>
        <w:ind w:left="720" w:hanging="720"/>
      </w:pPr>
      <w:rPr>
        <w:rFonts w:hint="default"/>
        <w:b/>
        <w:bCs w:val="0"/>
      </w:rPr>
    </w:lvl>
    <w:lvl w:ilvl="2">
      <w:start w:val="1"/>
      <w:numFmt w:val="decimal"/>
      <w:pStyle w:val="VSLevel3"/>
      <w:lvlText w:val="%1.%2.%3"/>
      <w:lvlJc w:val="left"/>
      <w:pPr>
        <w:tabs>
          <w:tab w:val="num" w:pos="1440"/>
        </w:tabs>
        <w:ind w:left="1440" w:hanging="720"/>
      </w:pPr>
      <w:rPr>
        <w:rFonts w:hint="default"/>
        <w:b w:val="0"/>
        <w:bCs/>
        <w:i w:val="0"/>
      </w:rPr>
    </w:lvl>
    <w:lvl w:ilvl="3">
      <w:start w:val="1"/>
      <w:numFmt w:val="decimal"/>
      <w:pStyle w:val="VSLevel4"/>
      <w:lvlText w:val="%1.%2.%3.%4"/>
      <w:lvlJc w:val="left"/>
      <w:pPr>
        <w:tabs>
          <w:tab w:val="num" w:pos="2160"/>
        </w:tabs>
        <w:ind w:left="2160" w:hanging="720"/>
      </w:pPr>
    </w:lvl>
    <w:lvl w:ilvl="4">
      <w:start w:val="1"/>
      <w:numFmt w:val="decimal"/>
      <w:pStyle w:val="VSLevel5"/>
      <w:lvlText w:val=".%5"/>
      <w:lvlJc w:val="left"/>
      <w:pPr>
        <w:tabs>
          <w:tab w:val="num" w:pos="2880"/>
        </w:tabs>
        <w:ind w:left="2880" w:hanging="720"/>
      </w:pPr>
      <w:rPr>
        <w:rFonts w:hint="default"/>
      </w:rPr>
    </w:lvl>
    <w:lvl w:ilvl="5">
      <w:start w:val="1"/>
      <w:numFmt w:val="decimal"/>
      <w:pStyle w:val="VSLevel6"/>
      <w:lvlText w:val=".%6"/>
      <w:lvlJc w:val="left"/>
      <w:pPr>
        <w:tabs>
          <w:tab w:val="num" w:pos="3600"/>
        </w:tabs>
        <w:ind w:left="3600" w:hanging="720"/>
      </w:pPr>
      <w:rPr>
        <w:rFonts w:hint="default"/>
      </w:rPr>
    </w:lvl>
    <w:lvl w:ilvl="6">
      <w:start w:val="1"/>
      <w:numFmt w:val="decimal"/>
      <w:pStyle w:val="VSLevel7"/>
      <w:lvlText w:val=".%7"/>
      <w:lvlJc w:val="left"/>
      <w:pPr>
        <w:tabs>
          <w:tab w:val="num" w:pos="4320"/>
        </w:tabs>
        <w:ind w:left="4320" w:hanging="720"/>
      </w:pPr>
      <w:rPr>
        <w:rFonts w:hint="default"/>
      </w:rPr>
    </w:lvl>
    <w:lvl w:ilvl="7">
      <w:start w:val="1"/>
      <w:numFmt w:val="decimal"/>
      <w:pStyle w:val="VSLevel8"/>
      <w:lvlText w:val=".%8"/>
      <w:lvlJc w:val="left"/>
      <w:pPr>
        <w:tabs>
          <w:tab w:val="num" w:pos="5040"/>
        </w:tabs>
        <w:ind w:left="5040" w:hanging="720"/>
      </w:pPr>
      <w:rPr>
        <w:rFonts w:hint="default"/>
      </w:rPr>
    </w:lvl>
    <w:lvl w:ilvl="8">
      <w:start w:val="1"/>
      <w:numFmt w:val="decimal"/>
      <w:pStyle w:val="VSLevel9"/>
      <w:lvlText w:val=".%9"/>
      <w:lvlJc w:val="left"/>
      <w:pPr>
        <w:tabs>
          <w:tab w:val="num" w:pos="5760"/>
        </w:tabs>
        <w:ind w:left="5760" w:hanging="720"/>
      </w:pPr>
      <w:rPr>
        <w:rFonts w:hint="default"/>
      </w:rPr>
    </w:lvl>
  </w:abstractNum>
  <w:abstractNum w:abstractNumId="11" w15:restartNumberingAfterBreak="0">
    <w:nsid w:val="00000002"/>
    <w:multiLevelType w:val="multilevel"/>
    <w:tmpl w:val="00000000"/>
    <w:name w:val="CSC Numbers"/>
    <w:lvl w:ilvl="0">
      <w:start w:val="1"/>
      <w:numFmt w:val="decimal"/>
      <w:lvlText w:val="%1"/>
      <w:lvlJc w:val="left"/>
    </w:lvl>
    <w:lvl w:ilvl="1">
      <w:start w:val="1"/>
      <w:numFmt w:val="decimal"/>
      <w:lvlText w:val="%1.%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4543BA3"/>
    <w:multiLevelType w:val="multilevel"/>
    <w:tmpl w:val="80F2247A"/>
    <w:name w:val="VisiSpecs_List2"/>
    <w:lvl w:ilvl="0">
      <w:start w:val="1"/>
      <w:numFmt w:val="decimal"/>
      <w:suff w:val="nothing"/>
      <w:lvlText w:val="%1.0 - "/>
      <w:lvlJc w:val="left"/>
      <w:pPr>
        <w:ind w:left="288" w:hanging="288"/>
      </w:pPr>
      <w:rPr>
        <w:rFonts w:cs="Times New Roman" w:hint="default"/>
        <w:b/>
        <w:bCs w:val="0"/>
        <w:i w:val="0"/>
        <w:iCs w:val="0"/>
        <w:caps w:val="0"/>
        <w:smallCaps w:val="0"/>
        <w:strike w:val="0"/>
        <w:dstrike w:val="0"/>
        <w:noProof w:val="0"/>
        <w:vanish w:val="0"/>
        <w:color w:val="000000"/>
        <w:spacing w:val="0"/>
        <w:kern w:val="0"/>
        <w:position w:val="0"/>
        <w:u w:val="singl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07" w:hanging="907"/>
      </w:pPr>
      <w:rPr>
        <w:rFonts w:hint="default"/>
        <w:b/>
        <w:i w:val="0"/>
      </w:rPr>
    </w:lvl>
    <w:lvl w:ilvl="2">
      <w:start w:val="1"/>
      <w:numFmt w:val="decimal"/>
      <w:lvlText w:val="%1.%2.%3."/>
      <w:lvlJc w:val="left"/>
      <w:pPr>
        <w:ind w:left="856" w:hanging="856"/>
      </w:pPr>
      <w:rPr>
        <w:rFonts w:hint="default"/>
      </w:rPr>
    </w:lvl>
    <w:lvl w:ilvl="3">
      <w:start w:val="1"/>
      <w:numFmt w:val="decimal"/>
      <w:lvlText w:val="%1.%2.%3.%4."/>
      <w:lvlJc w:val="left"/>
      <w:pPr>
        <w:ind w:left="1440" w:hanging="1152"/>
      </w:pPr>
      <w:rPr>
        <w:rFonts w:hint="default"/>
      </w:rPr>
    </w:lvl>
    <w:lvl w:ilvl="4">
      <w:start w:val="1"/>
      <w:numFmt w:val="decimal"/>
      <w:lvlText w:val="%1.%2.%3.%4.%5."/>
      <w:lvlJc w:val="left"/>
      <w:pPr>
        <w:ind w:left="2835" w:hanging="1304"/>
      </w:pPr>
      <w:rPr>
        <w:rFonts w:hint="default"/>
      </w:rPr>
    </w:lvl>
    <w:lvl w:ilvl="5">
      <w:start w:val="1"/>
      <w:numFmt w:val="decimal"/>
      <w:lvlText w:val="%1.%2.%3.%4.%5.%6."/>
      <w:lvlJc w:val="left"/>
      <w:pPr>
        <w:ind w:left="3572" w:hanging="2041"/>
      </w:pPr>
      <w:rPr>
        <w:rFonts w:hint="default"/>
      </w:rPr>
    </w:lvl>
    <w:lvl w:ilvl="6">
      <w:start w:val="1"/>
      <w:numFmt w:val="lowerLetter"/>
      <w:suff w:val="space"/>
      <w:lvlText w:val="%7)"/>
      <w:lvlJc w:val="left"/>
      <w:pPr>
        <w:ind w:left="4464" w:hanging="1656"/>
      </w:pPr>
      <w:rPr>
        <w:rFonts w:hint="default"/>
      </w:rPr>
    </w:lvl>
    <w:lvl w:ilvl="7">
      <w:start w:val="1"/>
      <w:numFmt w:val="lowerRoman"/>
      <w:lvlText w:val="(%8)"/>
      <w:lvlJc w:val="left"/>
      <w:pPr>
        <w:ind w:left="3744" w:hanging="504"/>
      </w:pPr>
      <w:rPr>
        <w:rFonts w:hint="default"/>
      </w:rPr>
    </w:lvl>
    <w:lvl w:ilvl="8">
      <w:start w:val="1"/>
      <w:numFmt w:val="decimal"/>
      <w:lvlText w:val="(%9)"/>
      <w:lvlJc w:val="left"/>
      <w:pPr>
        <w:ind w:left="4320" w:hanging="648"/>
      </w:pPr>
      <w:rPr>
        <w:rFonts w:hint="default"/>
      </w:rPr>
    </w:lvl>
  </w:abstractNum>
  <w:abstractNum w:abstractNumId="13" w15:restartNumberingAfterBreak="0">
    <w:nsid w:val="0A226862"/>
    <w:multiLevelType w:val="multilevel"/>
    <w:tmpl w:val="CC986350"/>
    <w:lvl w:ilvl="0">
      <w:start w:val="1"/>
      <w:numFmt w:val="decimal"/>
      <w:lvlText w:val="%1"/>
      <w:lvlJc w:val="left"/>
      <w:pPr>
        <w:ind w:left="732" w:hanging="480"/>
      </w:pPr>
      <w:rPr>
        <w:rFonts w:hint="default"/>
        <w:lang w:val="en-US" w:eastAsia="en-US" w:bidi="ar-SA"/>
      </w:rPr>
    </w:lvl>
    <w:lvl w:ilvl="1">
      <w:start w:val="1"/>
      <w:numFmt w:val="decimal"/>
      <w:lvlText w:val="%1.%2"/>
      <w:lvlJc w:val="left"/>
      <w:pPr>
        <w:ind w:left="732" w:hanging="480"/>
        <w:jc w:val="right"/>
      </w:pPr>
      <w:rPr>
        <w:rFonts w:ascii="Times New Roman" w:eastAsia="Times New Roman" w:hAnsi="Times New Roman" w:cs="Times New Roman" w:hint="default"/>
        <w:b/>
        <w:bCs/>
        <w:i/>
        <w:iCs/>
        <w:w w:val="100"/>
        <w:sz w:val="24"/>
        <w:szCs w:val="24"/>
        <w:lang w:val="en-US" w:eastAsia="en-US" w:bidi="ar-SA"/>
      </w:rPr>
    </w:lvl>
    <w:lvl w:ilvl="2">
      <w:start w:val="1"/>
      <w:numFmt w:val="upperLetter"/>
      <w:lvlText w:val="%3."/>
      <w:lvlJc w:val="left"/>
      <w:pPr>
        <w:ind w:left="1116" w:hanging="432"/>
      </w:pPr>
      <w:rPr>
        <w:rFonts w:hint="default"/>
        <w:spacing w:val="-1"/>
        <w:w w:val="99"/>
        <w:lang w:val="en-US" w:eastAsia="en-US" w:bidi="ar-SA"/>
      </w:rPr>
    </w:lvl>
    <w:lvl w:ilvl="3">
      <w:start w:val="1"/>
      <w:numFmt w:val="decimal"/>
      <w:lvlText w:val="%4."/>
      <w:lvlJc w:val="left"/>
      <w:pPr>
        <w:ind w:left="1404" w:hanging="432"/>
      </w:pPr>
      <w:rPr>
        <w:rFonts w:ascii="Times New Roman" w:eastAsia="Times New Roman" w:hAnsi="Times New Roman" w:cs="Times New Roman" w:hint="default"/>
        <w:w w:val="100"/>
        <w:sz w:val="24"/>
        <w:szCs w:val="24"/>
        <w:lang w:val="en-US" w:eastAsia="en-US" w:bidi="ar-SA"/>
      </w:rPr>
    </w:lvl>
    <w:lvl w:ilvl="4">
      <w:numFmt w:val="bullet"/>
      <w:lvlText w:val="•"/>
      <w:lvlJc w:val="left"/>
      <w:pPr>
        <w:ind w:left="3660" w:hanging="432"/>
      </w:pPr>
      <w:rPr>
        <w:rFonts w:hint="default"/>
        <w:lang w:val="en-US" w:eastAsia="en-US" w:bidi="ar-SA"/>
      </w:rPr>
    </w:lvl>
    <w:lvl w:ilvl="5">
      <w:numFmt w:val="bullet"/>
      <w:lvlText w:val="•"/>
      <w:lvlJc w:val="left"/>
      <w:pPr>
        <w:ind w:left="4790" w:hanging="432"/>
      </w:pPr>
      <w:rPr>
        <w:rFonts w:hint="default"/>
        <w:lang w:val="en-US" w:eastAsia="en-US" w:bidi="ar-SA"/>
      </w:rPr>
    </w:lvl>
    <w:lvl w:ilvl="6">
      <w:numFmt w:val="bullet"/>
      <w:lvlText w:val="•"/>
      <w:lvlJc w:val="left"/>
      <w:pPr>
        <w:ind w:left="5920" w:hanging="432"/>
      </w:pPr>
      <w:rPr>
        <w:rFonts w:hint="default"/>
        <w:lang w:val="en-US" w:eastAsia="en-US" w:bidi="ar-SA"/>
      </w:rPr>
    </w:lvl>
    <w:lvl w:ilvl="7">
      <w:numFmt w:val="bullet"/>
      <w:lvlText w:val="•"/>
      <w:lvlJc w:val="left"/>
      <w:pPr>
        <w:ind w:left="7050" w:hanging="432"/>
      </w:pPr>
      <w:rPr>
        <w:rFonts w:hint="default"/>
        <w:lang w:val="en-US" w:eastAsia="en-US" w:bidi="ar-SA"/>
      </w:rPr>
    </w:lvl>
    <w:lvl w:ilvl="8">
      <w:numFmt w:val="bullet"/>
      <w:lvlText w:val="•"/>
      <w:lvlJc w:val="left"/>
      <w:pPr>
        <w:ind w:left="8180" w:hanging="432"/>
      </w:pPr>
      <w:rPr>
        <w:rFonts w:hint="default"/>
        <w:lang w:val="en-US" w:eastAsia="en-US" w:bidi="ar-SA"/>
      </w:rPr>
    </w:lvl>
  </w:abstractNum>
  <w:abstractNum w:abstractNumId="14" w15:restartNumberingAfterBreak="0">
    <w:nsid w:val="0B672383"/>
    <w:multiLevelType w:val="multilevel"/>
    <w:tmpl w:val="19BCAABA"/>
    <w:styleLink w:val="VisiSpecList"/>
    <w:lvl w:ilvl="0">
      <w:start w:val="1"/>
      <w:numFmt w:val="decimal"/>
      <w:suff w:val="nothing"/>
      <w:lvlText w:val="PART %1 - "/>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2.1"/>
      <w:lvlJc w:val="left"/>
      <w:pPr>
        <w:tabs>
          <w:tab w:val="num" w:pos="1138"/>
        </w:tabs>
        <w:ind w:left="864" w:hanging="864"/>
      </w:pPr>
      <w:rPr>
        <w:rFonts w:hint="default"/>
      </w:rPr>
    </w:lvl>
    <w:lvl w:ilvl="2">
      <w:numFmt w:val="upperLetter"/>
      <w:lvlText w:val="%3."/>
      <w:lvlJc w:val="left"/>
      <w:pPr>
        <w:tabs>
          <w:tab w:val="num" w:pos="864"/>
        </w:tabs>
        <w:ind w:left="864" w:hanging="576"/>
      </w:pPr>
      <w:rPr>
        <w:rFonts w:hint="default"/>
      </w:rPr>
    </w:lvl>
    <w:lvl w:ilvl="3">
      <w:start w:val="1"/>
      <w:numFmt w:val="decimal"/>
      <w:lvlText w:val="%4."/>
      <w:lvlJc w:val="left"/>
      <w:pPr>
        <w:tabs>
          <w:tab w:val="num" w:pos="1440"/>
        </w:tabs>
        <w:ind w:left="1440" w:hanging="576"/>
      </w:pPr>
      <w:rPr>
        <w:rFonts w:hint="default"/>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lowerLetter"/>
      <w:lvlText w:val="%7)"/>
      <w:lvlJc w:val="left"/>
      <w:pPr>
        <w:tabs>
          <w:tab w:val="num" w:pos="3168"/>
        </w:tabs>
        <w:ind w:left="3168" w:hanging="576"/>
      </w:pPr>
      <w:rPr>
        <w:rFonts w:hint="default"/>
      </w:rPr>
    </w:lvl>
    <w:lvl w:ilvl="7">
      <w:start w:val="1"/>
      <w:numFmt w:val="lowerRoman"/>
      <w:lvlText w:val="%8."/>
      <w:lvlJc w:val="left"/>
      <w:pPr>
        <w:tabs>
          <w:tab w:val="num" w:pos="3744"/>
        </w:tabs>
        <w:ind w:left="3744" w:hanging="576"/>
      </w:pPr>
      <w:rPr>
        <w:rFonts w:hint="default"/>
      </w:rPr>
    </w:lvl>
    <w:lvl w:ilvl="8">
      <w:start w:val="1"/>
      <w:numFmt w:val="lowerRoman"/>
      <w:lvlText w:val="%9)"/>
      <w:lvlJc w:val="left"/>
      <w:pPr>
        <w:tabs>
          <w:tab w:val="num" w:pos="4032"/>
        </w:tabs>
        <w:ind w:left="4032" w:hanging="288"/>
      </w:pPr>
      <w:rPr>
        <w:rFonts w:hint="default"/>
      </w:rPr>
    </w:lvl>
  </w:abstractNum>
  <w:abstractNum w:abstractNumId="15" w15:restartNumberingAfterBreak="0">
    <w:nsid w:val="10FA0358"/>
    <w:multiLevelType w:val="multilevel"/>
    <w:tmpl w:val="C86EB582"/>
    <w:name w:val="VisiSpec22"/>
    <w:styleLink w:val="VisiSpecList0"/>
    <w:lvl w:ilvl="0">
      <w:start w:val="1"/>
      <w:numFmt w:val="decimal"/>
      <w:lvlText w:val="%1)"/>
      <w:lvlJc w:val="left"/>
      <w:pPr>
        <w:ind w:left="360" w:hanging="360"/>
      </w:pPr>
      <w:rPr>
        <w:rFonts w:hint="default"/>
        <w:sz w:val="22"/>
        <w:vertAlign w:val="baseline"/>
      </w:rPr>
    </w:lvl>
    <w:lvl w:ilvl="1">
      <w:start w:val="1"/>
      <w:numFmt w:val="lowerLetter"/>
      <w:lvlText w:val="%2)"/>
      <w:lvlJc w:val="left"/>
      <w:pPr>
        <w:ind w:left="720" w:hanging="360"/>
      </w:pPr>
      <w:rPr>
        <w:rFonts w:hint="default"/>
        <w:sz w:val="22"/>
        <w:vertAlign w:val="baseline"/>
      </w:rPr>
    </w:lvl>
    <w:lvl w:ilvl="2">
      <w:start w:val="1"/>
      <w:numFmt w:val="lowerRoman"/>
      <w:lvlText w:val="%3)"/>
      <w:lvlJc w:val="left"/>
      <w:pPr>
        <w:ind w:left="1080" w:hanging="360"/>
      </w:pPr>
      <w:rPr>
        <w:rFonts w:hint="default"/>
        <w:sz w:val="22"/>
        <w:vertAlign w:val="baseline"/>
      </w:rPr>
    </w:lvl>
    <w:lvl w:ilvl="3">
      <w:start w:val="1"/>
      <w:numFmt w:val="decimal"/>
      <w:lvlText w:val="(%4)"/>
      <w:lvlJc w:val="left"/>
      <w:pPr>
        <w:ind w:left="1440" w:hanging="360"/>
      </w:pPr>
      <w:rPr>
        <w:rFonts w:hint="default"/>
        <w:sz w:val="22"/>
        <w:vertAlign w:val="baseline"/>
      </w:rPr>
    </w:lvl>
    <w:lvl w:ilvl="4">
      <w:start w:val="1"/>
      <w:numFmt w:val="lowerLetter"/>
      <w:lvlText w:val="(%5)"/>
      <w:lvlJc w:val="left"/>
      <w:pPr>
        <w:ind w:left="1800" w:hanging="360"/>
      </w:pPr>
      <w:rPr>
        <w:rFonts w:hint="default"/>
        <w:sz w:val="22"/>
        <w:vertAlign w:val="baseline"/>
      </w:rPr>
    </w:lvl>
    <w:lvl w:ilvl="5">
      <w:start w:val="1"/>
      <w:numFmt w:val="lowerRoman"/>
      <w:lvlText w:val="(%6)"/>
      <w:lvlJc w:val="left"/>
      <w:pPr>
        <w:ind w:left="2160" w:hanging="360"/>
      </w:pPr>
      <w:rPr>
        <w:rFonts w:hint="default"/>
        <w:sz w:val="22"/>
        <w:vertAlign w:val="baseline"/>
      </w:rPr>
    </w:lvl>
    <w:lvl w:ilvl="6">
      <w:start w:val="1"/>
      <w:numFmt w:val="decimal"/>
      <w:lvlText w:val="%7."/>
      <w:lvlJc w:val="left"/>
      <w:pPr>
        <w:ind w:left="2520" w:hanging="360"/>
      </w:pPr>
      <w:rPr>
        <w:rFonts w:hint="default"/>
        <w:sz w:val="22"/>
        <w:vertAlign w:val="baseline"/>
      </w:rPr>
    </w:lvl>
    <w:lvl w:ilvl="7">
      <w:start w:val="1"/>
      <w:numFmt w:val="lowerLetter"/>
      <w:lvlText w:val="%8."/>
      <w:lvlJc w:val="left"/>
      <w:pPr>
        <w:ind w:left="2880" w:hanging="360"/>
      </w:pPr>
      <w:rPr>
        <w:rFonts w:hint="default"/>
        <w:sz w:val="22"/>
        <w:vertAlign w:val="baseline"/>
      </w:rPr>
    </w:lvl>
    <w:lvl w:ilvl="8">
      <w:start w:val="1"/>
      <w:numFmt w:val="lowerRoman"/>
      <w:lvlText w:val="%9."/>
      <w:lvlJc w:val="left"/>
      <w:pPr>
        <w:ind w:left="3240" w:hanging="360"/>
      </w:pPr>
      <w:rPr>
        <w:rFonts w:hint="default"/>
        <w:sz w:val="22"/>
        <w:vertAlign w:val="baseline"/>
      </w:rPr>
    </w:lvl>
  </w:abstractNum>
  <w:abstractNum w:abstractNumId="16" w15:restartNumberingAfterBreak="0">
    <w:nsid w:val="18D13878"/>
    <w:multiLevelType w:val="hybridMultilevel"/>
    <w:tmpl w:val="371A3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pStyle w:val="Level5"/>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1FC21E8E"/>
    <w:multiLevelType w:val="multilevel"/>
    <w:tmpl w:val="A2063986"/>
    <w:lvl w:ilvl="0">
      <w:start w:val="1"/>
      <w:numFmt w:val="decimal"/>
      <w:lvlRestart w:val="0"/>
      <w:lvlText w:val="PART %1 -"/>
      <w:lvlJc w:val="left"/>
      <w:pPr>
        <w:tabs>
          <w:tab w:val="num" w:pos="862"/>
        </w:tabs>
        <w:ind w:left="862" w:hanging="862"/>
      </w:pPr>
      <w:rPr>
        <w:rFonts w:ascii="Arial" w:hAnsi="Arial" w:cs="Arial" w:hint="default"/>
        <w:b/>
        <w:i w:val="0"/>
        <w:sz w:val="20"/>
      </w:rPr>
    </w:lvl>
    <w:lvl w:ilvl="1">
      <w:start w:val="1"/>
      <w:numFmt w:val="decimal"/>
      <w:lvlText w:val="%1.%2."/>
      <w:lvlJc w:val="left"/>
      <w:pPr>
        <w:tabs>
          <w:tab w:val="num" w:pos="862"/>
        </w:tabs>
        <w:ind w:left="862" w:hanging="862"/>
      </w:pPr>
      <w:rPr>
        <w:rFonts w:ascii="Arial" w:hAnsi="Arial" w:cs="Arial" w:hint="default"/>
        <w:b/>
        <w:i w:val="0"/>
        <w:sz w:val="20"/>
      </w:rPr>
    </w:lvl>
    <w:lvl w:ilvl="2">
      <w:start w:val="1"/>
      <w:numFmt w:val="decimal"/>
      <w:lvlText w:val="%1.%2.%3."/>
      <w:lvlJc w:val="left"/>
      <w:pPr>
        <w:tabs>
          <w:tab w:val="num" w:pos="862"/>
        </w:tabs>
        <w:ind w:left="862" w:hanging="862"/>
      </w:pPr>
      <w:rPr>
        <w:rFonts w:ascii="Arial" w:hAnsi="Arial" w:cs="Arial" w:hint="default"/>
        <w:b w:val="0"/>
        <w:i w:val="0"/>
        <w:sz w:val="20"/>
      </w:rPr>
    </w:lvl>
    <w:lvl w:ilvl="3">
      <w:start w:val="1"/>
      <w:numFmt w:val="decimal"/>
      <w:lvlText w:val="%1.%2.%3.%4."/>
      <w:lvlJc w:val="left"/>
      <w:pPr>
        <w:tabs>
          <w:tab w:val="num" w:pos="862"/>
        </w:tabs>
        <w:ind w:left="1797" w:hanging="935"/>
      </w:pPr>
      <w:rPr>
        <w:rFonts w:ascii="Arial" w:hAnsi="Arial" w:cs="Arial" w:hint="default"/>
        <w:b w:val="0"/>
        <w:i w:val="0"/>
        <w:sz w:val="20"/>
      </w:rPr>
    </w:lvl>
    <w:lvl w:ilvl="4">
      <w:start w:val="1"/>
      <w:numFmt w:val="decimal"/>
      <w:lvlText w:val="%1.%2.%3.%4.%5."/>
      <w:lvlJc w:val="left"/>
      <w:pPr>
        <w:tabs>
          <w:tab w:val="num" w:pos="862"/>
        </w:tabs>
        <w:ind w:left="2880" w:hanging="1083"/>
      </w:pPr>
      <w:rPr>
        <w:rFonts w:ascii="Arial" w:hAnsi="Arial" w:cs="Arial" w:hint="default"/>
        <w:b w:val="0"/>
        <w:i w:val="0"/>
        <w:sz w:val="20"/>
      </w:rPr>
    </w:lvl>
    <w:lvl w:ilvl="5">
      <w:start w:val="1"/>
      <w:numFmt w:val="decimal"/>
      <w:lvlText w:val="%1.%2.%3.%4.%5.%6."/>
      <w:lvlJc w:val="left"/>
      <w:pPr>
        <w:tabs>
          <w:tab w:val="num" w:pos="862"/>
        </w:tabs>
        <w:ind w:left="2880" w:hanging="1083"/>
      </w:pPr>
      <w:rPr>
        <w:rFonts w:ascii="Arial" w:hAnsi="Arial" w:cs="Arial" w:hint="default"/>
        <w:b w:val="0"/>
        <w:i w:val="0"/>
        <w:sz w:val="20"/>
      </w:rPr>
    </w:lvl>
    <w:lvl w:ilvl="6">
      <w:start w:val="1"/>
      <w:numFmt w:val="decimal"/>
      <w:lvlText w:val="%1.%2.%3.%4.%5.%6.%7."/>
      <w:lvlJc w:val="left"/>
      <w:pPr>
        <w:tabs>
          <w:tab w:val="num" w:pos="862"/>
        </w:tabs>
        <w:ind w:left="3600" w:hanging="1803"/>
      </w:pPr>
      <w:rPr>
        <w:rFonts w:ascii="Arial" w:hAnsi="Arial" w:cs="Arial" w:hint="default"/>
        <w:b w:val="0"/>
        <w:i w:val="0"/>
        <w:sz w:val="20"/>
      </w:rPr>
    </w:lvl>
    <w:lvl w:ilvl="7">
      <w:start w:val="1"/>
      <w:numFmt w:val="decimal"/>
      <w:lvlText w:val="%1.%2.%3.%4.%5.%6.%7.%8."/>
      <w:lvlJc w:val="left"/>
      <w:pPr>
        <w:tabs>
          <w:tab w:val="num" w:pos="1225"/>
        </w:tabs>
        <w:ind w:left="3600" w:hanging="1803"/>
      </w:pPr>
      <w:rPr>
        <w:rFonts w:hint="default"/>
      </w:rPr>
    </w:lvl>
    <w:lvl w:ilvl="8">
      <w:start w:val="1"/>
      <w:numFmt w:val="decimal"/>
      <w:lvlText w:val="%1.%2.%3.%4.%5.%6.%7.%8.%9."/>
      <w:lvlJc w:val="left"/>
      <w:pPr>
        <w:tabs>
          <w:tab w:val="num" w:pos="1225"/>
        </w:tabs>
        <w:ind w:left="3600" w:hanging="1803"/>
      </w:pPr>
      <w:rPr>
        <w:rFonts w:hint="default"/>
      </w:rPr>
    </w:lvl>
  </w:abstractNum>
  <w:abstractNum w:abstractNumId="19" w15:restartNumberingAfterBreak="0">
    <w:nsid w:val="20BF07C0"/>
    <w:multiLevelType w:val="multilevel"/>
    <w:tmpl w:val="0409001D"/>
    <w:name w:val="VisiSpec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BCB4BC3"/>
    <w:multiLevelType w:val="multilevel"/>
    <w:tmpl w:val="94889A4A"/>
    <w:lvl w:ilvl="0">
      <w:start w:val="3"/>
      <w:numFmt w:val="decimal"/>
      <w:lvlText w:val="%1"/>
      <w:lvlJc w:val="left"/>
      <w:pPr>
        <w:ind w:left="672" w:hanging="420"/>
      </w:pPr>
      <w:rPr>
        <w:rFonts w:hint="default"/>
        <w:lang w:val="en-US" w:eastAsia="en-US" w:bidi="ar-SA"/>
      </w:rPr>
    </w:lvl>
    <w:lvl w:ilvl="1">
      <w:start w:val="1"/>
      <w:numFmt w:val="decimal"/>
      <w:lvlText w:val="%1.%2"/>
      <w:lvlJc w:val="left"/>
      <w:pPr>
        <w:ind w:left="672" w:hanging="420"/>
      </w:pPr>
      <w:rPr>
        <w:rFonts w:ascii="Times New Roman" w:eastAsia="Times New Roman" w:hAnsi="Times New Roman" w:cs="Times New Roman" w:hint="default"/>
        <w:b/>
        <w:bCs/>
        <w:i/>
        <w:iCs/>
        <w:w w:val="100"/>
        <w:sz w:val="24"/>
        <w:szCs w:val="24"/>
        <w:lang w:val="en-US" w:eastAsia="en-US" w:bidi="ar-SA"/>
      </w:rPr>
    </w:lvl>
    <w:lvl w:ilvl="2">
      <w:start w:val="1"/>
      <w:numFmt w:val="upperLetter"/>
      <w:lvlText w:val="%3."/>
      <w:lvlJc w:val="left"/>
      <w:pPr>
        <w:ind w:left="1116" w:hanging="432"/>
      </w:pPr>
      <w:rPr>
        <w:rFonts w:ascii="Times New Roman" w:eastAsia="Times New Roman" w:hAnsi="Times New Roman" w:cs="Times New Roman" w:hint="default"/>
        <w:spacing w:val="-1"/>
        <w:w w:val="99"/>
        <w:sz w:val="24"/>
        <w:szCs w:val="24"/>
        <w:lang w:val="en-US" w:eastAsia="en-US" w:bidi="ar-SA"/>
      </w:rPr>
    </w:lvl>
    <w:lvl w:ilvl="3">
      <w:start w:val="1"/>
      <w:numFmt w:val="decimal"/>
      <w:lvlText w:val="%4."/>
      <w:lvlJc w:val="left"/>
      <w:pPr>
        <w:ind w:left="1404" w:hanging="288"/>
      </w:pPr>
      <w:rPr>
        <w:rFonts w:ascii="Times New Roman" w:eastAsia="Times New Roman" w:hAnsi="Times New Roman" w:cs="Times New Roman" w:hint="default"/>
        <w:w w:val="100"/>
        <w:sz w:val="24"/>
        <w:szCs w:val="24"/>
        <w:lang w:val="en-US" w:eastAsia="en-US" w:bidi="ar-SA"/>
      </w:rPr>
    </w:lvl>
    <w:lvl w:ilvl="4">
      <w:start w:val="1"/>
      <w:numFmt w:val="lowerLetter"/>
      <w:lvlText w:val="%5."/>
      <w:lvlJc w:val="left"/>
      <w:pPr>
        <w:ind w:left="1692" w:hanging="288"/>
      </w:pPr>
      <w:rPr>
        <w:rFonts w:ascii="Times New Roman" w:eastAsia="Times New Roman" w:hAnsi="Times New Roman" w:cs="Times New Roman" w:hint="default"/>
        <w:spacing w:val="-1"/>
        <w:w w:val="100"/>
        <w:sz w:val="24"/>
        <w:szCs w:val="24"/>
        <w:lang w:val="en-US" w:eastAsia="en-US" w:bidi="ar-SA"/>
      </w:rPr>
    </w:lvl>
    <w:lvl w:ilvl="5">
      <w:numFmt w:val="bullet"/>
      <w:lvlText w:val="•"/>
      <w:lvlJc w:val="left"/>
      <w:pPr>
        <w:ind w:left="4197" w:hanging="288"/>
      </w:pPr>
      <w:rPr>
        <w:rFonts w:hint="default"/>
        <w:lang w:val="en-US" w:eastAsia="en-US" w:bidi="ar-SA"/>
      </w:rPr>
    </w:lvl>
    <w:lvl w:ilvl="6">
      <w:numFmt w:val="bullet"/>
      <w:lvlText w:val="•"/>
      <w:lvlJc w:val="left"/>
      <w:pPr>
        <w:ind w:left="5445" w:hanging="288"/>
      </w:pPr>
      <w:rPr>
        <w:rFonts w:hint="default"/>
        <w:lang w:val="en-US" w:eastAsia="en-US" w:bidi="ar-SA"/>
      </w:rPr>
    </w:lvl>
    <w:lvl w:ilvl="7">
      <w:numFmt w:val="bullet"/>
      <w:lvlText w:val="•"/>
      <w:lvlJc w:val="left"/>
      <w:pPr>
        <w:ind w:left="6694" w:hanging="288"/>
      </w:pPr>
      <w:rPr>
        <w:rFonts w:hint="default"/>
        <w:lang w:val="en-US" w:eastAsia="en-US" w:bidi="ar-SA"/>
      </w:rPr>
    </w:lvl>
    <w:lvl w:ilvl="8">
      <w:numFmt w:val="bullet"/>
      <w:lvlText w:val="•"/>
      <w:lvlJc w:val="left"/>
      <w:pPr>
        <w:ind w:left="7942" w:hanging="288"/>
      </w:pPr>
      <w:rPr>
        <w:rFonts w:hint="default"/>
        <w:lang w:val="en-US" w:eastAsia="en-US" w:bidi="ar-SA"/>
      </w:rPr>
    </w:lvl>
  </w:abstractNum>
  <w:abstractNum w:abstractNumId="21" w15:restartNumberingAfterBreak="0">
    <w:nsid w:val="30823425"/>
    <w:multiLevelType w:val="multilevel"/>
    <w:tmpl w:val="C0C4D542"/>
    <w:lvl w:ilvl="0">
      <w:start w:val="1"/>
      <w:numFmt w:val="decimal"/>
      <w:lvlRestart w:val="0"/>
      <w:pStyle w:val="Heading1"/>
      <w:lvlText w:val="Part - %1"/>
      <w:lvlJc w:val="left"/>
      <w:pPr>
        <w:tabs>
          <w:tab w:val="num" w:pos="1440"/>
        </w:tabs>
        <w:ind w:left="2160" w:hanging="216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1.%2.%3"/>
      <w:lvlJc w:val="left"/>
      <w:pPr>
        <w:tabs>
          <w:tab w:val="num" w:pos="1440"/>
        </w:tabs>
        <w:ind w:left="1440" w:hanging="1440"/>
      </w:pPr>
      <w:rPr>
        <w:rFonts w:hint="default"/>
      </w:rPr>
    </w:lvl>
    <w:lvl w:ilvl="3">
      <w:start w:val="1"/>
      <w:numFmt w:val="decimal"/>
      <w:pStyle w:val="Heading4"/>
      <w:lvlText w:val="%1.%2.%3.%4"/>
      <w:lvlJc w:val="left"/>
      <w:pPr>
        <w:tabs>
          <w:tab w:val="num" w:pos="1440"/>
        </w:tabs>
        <w:ind w:left="1440" w:hanging="1440"/>
      </w:pPr>
      <w:rPr>
        <w:rFonts w:hint="default"/>
        <w:b w:val="0"/>
      </w:rPr>
    </w:lvl>
    <w:lvl w:ilvl="4">
      <w:start w:val="1"/>
      <w:numFmt w:val="decimal"/>
      <w:pStyle w:val="Heading5"/>
      <w:lvlText w:val="%1.%2.%3.%4.%5"/>
      <w:lvlJc w:val="left"/>
      <w:pPr>
        <w:tabs>
          <w:tab w:val="num" w:pos="1440"/>
        </w:tabs>
        <w:ind w:left="1440" w:hanging="1440"/>
      </w:pPr>
      <w:rPr>
        <w:rFonts w:hint="default"/>
      </w:rPr>
    </w:lvl>
    <w:lvl w:ilvl="5">
      <w:start w:val="1"/>
      <w:numFmt w:val="decimal"/>
      <w:pStyle w:val="Heading6"/>
      <w:lvlText w:val="%1.%2.%3.%4.%5.%6"/>
      <w:lvlJc w:val="left"/>
      <w:pPr>
        <w:tabs>
          <w:tab w:val="num" w:pos="1440"/>
        </w:tabs>
        <w:ind w:left="1440" w:hanging="1440"/>
      </w:pPr>
      <w:rPr>
        <w:rFonts w:hint="default"/>
      </w:rPr>
    </w:lvl>
    <w:lvl w:ilvl="6">
      <w:start w:val="1"/>
      <w:numFmt w:val="decimal"/>
      <w:pStyle w:val="Heading7"/>
      <w:lvlText w:val="%1.%2.%3.%4.%5.%6.%7"/>
      <w:lvlJc w:val="left"/>
      <w:pPr>
        <w:tabs>
          <w:tab w:val="num" w:pos="2592"/>
        </w:tabs>
        <w:ind w:left="1440" w:hanging="1440"/>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8.%9"/>
      <w:lvlJc w:val="left"/>
      <w:pPr>
        <w:tabs>
          <w:tab w:val="num" w:pos="1440"/>
        </w:tabs>
        <w:ind w:left="1440" w:hanging="1440"/>
      </w:pPr>
      <w:rPr>
        <w:rFonts w:hint="default"/>
      </w:rPr>
    </w:lvl>
  </w:abstractNum>
  <w:abstractNum w:abstractNumId="22" w15:restartNumberingAfterBreak="0">
    <w:nsid w:val="32B03F50"/>
    <w:multiLevelType w:val="hybridMultilevel"/>
    <w:tmpl w:val="C78269B4"/>
    <w:name w:val="MASTERSPEC2"/>
    <w:lvl w:ilvl="0" w:tplc="20302C28">
      <w:start w:val="1"/>
      <w:numFmt w:val="lowerRoman"/>
      <w:lvlText w:val="%1."/>
      <w:lvlJc w:val="right"/>
      <w:pPr>
        <w:ind w:left="3312" w:hanging="360"/>
      </w:pPr>
    </w:lvl>
    <w:lvl w:ilvl="1" w:tplc="04090019">
      <w:start w:val="1"/>
      <w:numFmt w:val="lowerLetter"/>
      <w:lvlText w:val="%2."/>
      <w:lvlJc w:val="left"/>
      <w:pPr>
        <w:ind w:left="4032" w:hanging="360"/>
      </w:pPr>
    </w:lvl>
    <w:lvl w:ilvl="2" w:tplc="0409001B">
      <w:start w:val="1"/>
      <w:numFmt w:val="lowerRoman"/>
      <w:lvlText w:val="%3."/>
      <w:lvlJc w:val="right"/>
      <w:pPr>
        <w:ind w:left="4752" w:hanging="180"/>
      </w:pPr>
    </w:lvl>
    <w:lvl w:ilvl="3" w:tplc="CF46336C">
      <w:start w:val="1"/>
      <w:numFmt w:val="decimal"/>
      <w:lvlText w:val="%4."/>
      <w:lvlJc w:val="left"/>
      <w:pPr>
        <w:ind w:left="5472" w:hanging="360"/>
      </w:pPr>
    </w:lvl>
    <w:lvl w:ilvl="4" w:tplc="04090019" w:tentative="1">
      <w:start w:val="1"/>
      <w:numFmt w:val="lowerLetter"/>
      <w:lvlText w:val="%5."/>
      <w:lvlJc w:val="left"/>
      <w:pPr>
        <w:ind w:left="6192" w:hanging="360"/>
      </w:pPr>
    </w:lvl>
    <w:lvl w:ilvl="5" w:tplc="0409001B" w:tentative="1">
      <w:start w:val="1"/>
      <w:numFmt w:val="lowerRoman"/>
      <w:lvlText w:val="%6."/>
      <w:lvlJc w:val="right"/>
      <w:pPr>
        <w:ind w:left="6912" w:hanging="180"/>
      </w:pPr>
    </w:lvl>
    <w:lvl w:ilvl="6" w:tplc="0409000F" w:tentative="1">
      <w:start w:val="1"/>
      <w:numFmt w:val="decimal"/>
      <w:lvlText w:val="%7."/>
      <w:lvlJc w:val="left"/>
      <w:pPr>
        <w:ind w:left="7632" w:hanging="360"/>
      </w:pPr>
    </w:lvl>
    <w:lvl w:ilvl="7" w:tplc="04090019" w:tentative="1">
      <w:start w:val="1"/>
      <w:numFmt w:val="lowerLetter"/>
      <w:lvlText w:val="%8."/>
      <w:lvlJc w:val="left"/>
      <w:pPr>
        <w:ind w:left="8352" w:hanging="360"/>
      </w:pPr>
    </w:lvl>
    <w:lvl w:ilvl="8" w:tplc="0409001B" w:tentative="1">
      <w:start w:val="1"/>
      <w:numFmt w:val="lowerRoman"/>
      <w:lvlText w:val="%9."/>
      <w:lvlJc w:val="right"/>
      <w:pPr>
        <w:ind w:left="9072" w:hanging="180"/>
      </w:pPr>
    </w:lvl>
  </w:abstractNum>
  <w:abstractNum w:abstractNumId="23" w15:restartNumberingAfterBreak="0">
    <w:nsid w:val="333B1377"/>
    <w:multiLevelType w:val="multilevel"/>
    <w:tmpl w:val="C7F0D368"/>
    <w:lvl w:ilvl="0">
      <w:start w:val="1"/>
      <w:numFmt w:val="decimal"/>
      <w:suff w:val="nothing"/>
      <w:lvlText w:val="PART %1 - "/>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2.1"/>
      <w:lvlJc w:val="left"/>
      <w:pPr>
        <w:tabs>
          <w:tab w:val="num" w:pos="1138"/>
        </w:tabs>
        <w:ind w:left="1138" w:hanging="864"/>
      </w:pPr>
      <w:rPr>
        <w:rFonts w:hint="default"/>
      </w:rPr>
    </w:lvl>
    <w:lvl w:ilvl="2">
      <w:numFmt w:val="upperLetter"/>
      <w:lvlText w:val="%3"/>
      <w:lvlJc w:val="left"/>
      <w:pPr>
        <w:tabs>
          <w:tab w:val="num" w:pos="864"/>
        </w:tabs>
        <w:ind w:left="864" w:hanging="576"/>
      </w:pPr>
      <w:rPr>
        <w:rFonts w:hint="default"/>
      </w:rPr>
    </w:lvl>
    <w:lvl w:ilvl="3">
      <w:start w:val="1"/>
      <w:numFmt w:val="decimal"/>
      <w:lvlText w:val="%4."/>
      <w:lvlJc w:val="left"/>
      <w:pPr>
        <w:tabs>
          <w:tab w:val="num" w:pos="1440"/>
        </w:tabs>
        <w:ind w:left="1440" w:hanging="576"/>
      </w:pPr>
      <w:rPr>
        <w:rFonts w:hint="default"/>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lowerLetter"/>
      <w:lvlText w:val="%7)"/>
      <w:lvlJc w:val="left"/>
      <w:pPr>
        <w:tabs>
          <w:tab w:val="num" w:pos="3168"/>
        </w:tabs>
        <w:ind w:left="3168" w:hanging="576"/>
      </w:pPr>
      <w:rPr>
        <w:rFonts w:hint="default"/>
      </w:rPr>
    </w:lvl>
    <w:lvl w:ilvl="7">
      <w:start w:val="1"/>
      <w:numFmt w:val="lowerRoman"/>
      <w:lvlText w:val="%8."/>
      <w:lvlJc w:val="left"/>
      <w:pPr>
        <w:tabs>
          <w:tab w:val="num" w:pos="3744"/>
        </w:tabs>
        <w:ind w:left="3744" w:hanging="576"/>
      </w:pPr>
      <w:rPr>
        <w:rFonts w:hint="default"/>
      </w:rPr>
    </w:lvl>
    <w:lvl w:ilvl="8">
      <w:start w:val="1"/>
      <w:numFmt w:val="lowerRoman"/>
      <w:lvlText w:val="%9)"/>
      <w:lvlJc w:val="left"/>
      <w:pPr>
        <w:tabs>
          <w:tab w:val="num" w:pos="4032"/>
        </w:tabs>
        <w:ind w:left="4032" w:hanging="288"/>
      </w:pPr>
      <w:rPr>
        <w:rFonts w:hint="default"/>
      </w:rPr>
    </w:lvl>
  </w:abstractNum>
  <w:abstractNum w:abstractNumId="24" w15:restartNumberingAfterBreak="0">
    <w:nsid w:val="35F77AEC"/>
    <w:multiLevelType w:val="multilevel"/>
    <w:tmpl w:val="2A6E1142"/>
    <w:lvl w:ilvl="0">
      <w:start w:val="1"/>
      <w:numFmt w:val="decimal"/>
      <w:lvlText w:val="%1"/>
      <w:lvlJc w:val="left"/>
      <w:pPr>
        <w:ind w:left="732" w:hanging="480"/>
      </w:pPr>
      <w:rPr>
        <w:rFonts w:hint="default"/>
        <w:lang w:val="en-US" w:eastAsia="en-US" w:bidi="ar-SA"/>
      </w:rPr>
    </w:lvl>
    <w:lvl w:ilvl="1">
      <w:start w:val="1"/>
      <w:numFmt w:val="decimal"/>
      <w:lvlText w:val="%1.%2"/>
      <w:lvlJc w:val="left"/>
      <w:pPr>
        <w:ind w:left="732" w:hanging="480"/>
        <w:jc w:val="right"/>
      </w:pPr>
      <w:rPr>
        <w:rFonts w:ascii="Times New Roman" w:eastAsia="Times New Roman" w:hAnsi="Times New Roman" w:cs="Times New Roman" w:hint="default"/>
        <w:b/>
        <w:bCs/>
        <w:i/>
        <w:iCs/>
        <w:w w:val="100"/>
        <w:sz w:val="24"/>
        <w:szCs w:val="24"/>
        <w:lang w:val="en-US" w:eastAsia="en-US" w:bidi="ar-SA"/>
      </w:rPr>
    </w:lvl>
    <w:lvl w:ilvl="2">
      <w:start w:val="1"/>
      <w:numFmt w:val="upperLetter"/>
      <w:lvlText w:val="%3."/>
      <w:lvlJc w:val="left"/>
      <w:pPr>
        <w:ind w:left="1116" w:hanging="432"/>
      </w:pPr>
      <w:rPr>
        <w:rFonts w:hint="default"/>
        <w:spacing w:val="-1"/>
        <w:w w:val="99"/>
        <w:lang w:val="en-US" w:eastAsia="en-US" w:bidi="ar-SA"/>
      </w:rPr>
    </w:lvl>
    <w:lvl w:ilvl="3">
      <w:start w:val="1"/>
      <w:numFmt w:val="decimal"/>
      <w:lvlText w:val="%4."/>
      <w:lvlJc w:val="left"/>
      <w:pPr>
        <w:ind w:left="1404" w:hanging="432"/>
      </w:pPr>
      <w:rPr>
        <w:rFonts w:ascii="Times New Roman" w:eastAsia="Times New Roman" w:hAnsi="Times New Roman" w:cs="Times New Roman" w:hint="default"/>
        <w:w w:val="100"/>
        <w:sz w:val="24"/>
        <w:szCs w:val="24"/>
        <w:lang w:val="en-US" w:eastAsia="en-US" w:bidi="ar-SA"/>
      </w:rPr>
    </w:lvl>
    <w:lvl w:ilvl="4">
      <w:numFmt w:val="bullet"/>
      <w:lvlText w:val="•"/>
      <w:lvlJc w:val="left"/>
      <w:pPr>
        <w:ind w:left="3660" w:hanging="432"/>
      </w:pPr>
      <w:rPr>
        <w:rFonts w:hint="default"/>
        <w:lang w:val="en-US" w:eastAsia="en-US" w:bidi="ar-SA"/>
      </w:rPr>
    </w:lvl>
    <w:lvl w:ilvl="5">
      <w:numFmt w:val="bullet"/>
      <w:lvlText w:val="•"/>
      <w:lvlJc w:val="left"/>
      <w:pPr>
        <w:ind w:left="4790" w:hanging="432"/>
      </w:pPr>
      <w:rPr>
        <w:rFonts w:hint="default"/>
        <w:lang w:val="en-US" w:eastAsia="en-US" w:bidi="ar-SA"/>
      </w:rPr>
    </w:lvl>
    <w:lvl w:ilvl="6">
      <w:numFmt w:val="bullet"/>
      <w:lvlText w:val="•"/>
      <w:lvlJc w:val="left"/>
      <w:pPr>
        <w:ind w:left="5920" w:hanging="432"/>
      </w:pPr>
      <w:rPr>
        <w:rFonts w:hint="default"/>
        <w:lang w:val="en-US" w:eastAsia="en-US" w:bidi="ar-SA"/>
      </w:rPr>
    </w:lvl>
    <w:lvl w:ilvl="7">
      <w:numFmt w:val="bullet"/>
      <w:lvlText w:val="•"/>
      <w:lvlJc w:val="left"/>
      <w:pPr>
        <w:ind w:left="7050" w:hanging="432"/>
      </w:pPr>
      <w:rPr>
        <w:rFonts w:hint="default"/>
        <w:lang w:val="en-US" w:eastAsia="en-US" w:bidi="ar-SA"/>
      </w:rPr>
    </w:lvl>
    <w:lvl w:ilvl="8">
      <w:numFmt w:val="bullet"/>
      <w:lvlText w:val="•"/>
      <w:lvlJc w:val="left"/>
      <w:pPr>
        <w:ind w:left="8180" w:hanging="432"/>
      </w:pPr>
      <w:rPr>
        <w:rFonts w:hint="default"/>
        <w:lang w:val="en-US" w:eastAsia="en-US" w:bidi="ar-SA"/>
      </w:rPr>
    </w:lvl>
  </w:abstractNum>
  <w:abstractNum w:abstractNumId="25" w15:restartNumberingAfterBreak="0">
    <w:nsid w:val="39547DEB"/>
    <w:multiLevelType w:val="hybridMultilevel"/>
    <w:tmpl w:val="9190C850"/>
    <w:name w:val="MASTERSPEC22"/>
    <w:lvl w:ilvl="0" w:tplc="C4602FC2">
      <w:start w:val="1"/>
      <w:numFmt w:val="lowerLetter"/>
      <w:lvlText w:val="%1."/>
      <w:lvlJc w:val="left"/>
      <w:pPr>
        <w:ind w:left="4968" w:hanging="360"/>
      </w:pPr>
    </w:lvl>
    <w:lvl w:ilvl="1" w:tplc="04090019" w:tentative="1">
      <w:start w:val="1"/>
      <w:numFmt w:val="lowerLetter"/>
      <w:lvlText w:val="%2."/>
      <w:lvlJc w:val="left"/>
      <w:pPr>
        <w:ind w:left="5688" w:hanging="360"/>
      </w:pPr>
    </w:lvl>
    <w:lvl w:ilvl="2" w:tplc="0409001B" w:tentative="1">
      <w:start w:val="1"/>
      <w:numFmt w:val="lowerRoman"/>
      <w:lvlText w:val="%3."/>
      <w:lvlJc w:val="right"/>
      <w:pPr>
        <w:ind w:left="6408" w:hanging="180"/>
      </w:pPr>
    </w:lvl>
    <w:lvl w:ilvl="3" w:tplc="0409000F" w:tentative="1">
      <w:start w:val="1"/>
      <w:numFmt w:val="decimal"/>
      <w:lvlText w:val="%4."/>
      <w:lvlJc w:val="left"/>
      <w:pPr>
        <w:ind w:left="7128" w:hanging="360"/>
      </w:pPr>
    </w:lvl>
    <w:lvl w:ilvl="4" w:tplc="04090019" w:tentative="1">
      <w:start w:val="1"/>
      <w:numFmt w:val="lowerLetter"/>
      <w:lvlText w:val="%5."/>
      <w:lvlJc w:val="left"/>
      <w:pPr>
        <w:ind w:left="7848" w:hanging="360"/>
      </w:pPr>
    </w:lvl>
    <w:lvl w:ilvl="5" w:tplc="0409001B" w:tentative="1">
      <w:start w:val="1"/>
      <w:numFmt w:val="lowerRoman"/>
      <w:lvlText w:val="%6."/>
      <w:lvlJc w:val="right"/>
      <w:pPr>
        <w:ind w:left="8568" w:hanging="180"/>
      </w:pPr>
    </w:lvl>
    <w:lvl w:ilvl="6" w:tplc="0409000F" w:tentative="1">
      <w:start w:val="1"/>
      <w:numFmt w:val="decimal"/>
      <w:lvlText w:val="%7."/>
      <w:lvlJc w:val="left"/>
      <w:pPr>
        <w:ind w:left="9288" w:hanging="360"/>
      </w:pPr>
    </w:lvl>
    <w:lvl w:ilvl="7" w:tplc="04090019" w:tentative="1">
      <w:start w:val="1"/>
      <w:numFmt w:val="lowerLetter"/>
      <w:lvlText w:val="%8."/>
      <w:lvlJc w:val="left"/>
      <w:pPr>
        <w:ind w:left="10008" w:hanging="360"/>
      </w:pPr>
    </w:lvl>
    <w:lvl w:ilvl="8" w:tplc="0409001B" w:tentative="1">
      <w:start w:val="1"/>
      <w:numFmt w:val="lowerRoman"/>
      <w:lvlText w:val="%9."/>
      <w:lvlJc w:val="right"/>
      <w:pPr>
        <w:ind w:left="10728" w:hanging="180"/>
      </w:pPr>
    </w:lvl>
  </w:abstractNum>
  <w:abstractNum w:abstractNumId="26" w15:restartNumberingAfterBreak="0">
    <w:nsid w:val="3B735DF8"/>
    <w:multiLevelType w:val="multilevel"/>
    <w:tmpl w:val="0409001D"/>
    <w:styleLink w:val="DataSheet"/>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24E761A"/>
    <w:multiLevelType w:val="multilevel"/>
    <w:tmpl w:val="19BCAABA"/>
    <w:name w:val="VisiSpec2"/>
    <w:numStyleLink w:val="VisiSpecList"/>
  </w:abstractNum>
  <w:abstractNum w:abstractNumId="28" w15:restartNumberingAfterBreak="0">
    <w:nsid w:val="4E67187E"/>
    <w:multiLevelType w:val="hybridMultilevel"/>
    <w:tmpl w:val="E7DEC814"/>
    <w:lvl w:ilvl="0" w:tplc="4C5E0CBC">
      <w:numFmt w:val="bullet"/>
      <w:lvlText w:val="-"/>
      <w:lvlJc w:val="left"/>
      <w:pPr>
        <w:ind w:left="720" w:hanging="360"/>
      </w:pPr>
      <w:rPr>
        <w:rFonts w:ascii="Arial Bold" w:eastAsia="Times New Roman" w:hAnsi="Arial Bold"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17A7848"/>
    <w:multiLevelType w:val="multilevel"/>
    <w:tmpl w:val="A3AC90D2"/>
    <w:lvl w:ilvl="0">
      <w:start w:val="1"/>
      <w:numFmt w:val="decimal"/>
      <w:suff w:val="nothing"/>
      <w:lvlText w:val="PART %1 - "/>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lvlText w:val="%1.%2"/>
      <w:lvlJc w:val="left"/>
      <w:pPr>
        <w:tabs>
          <w:tab w:val="num" w:pos="864"/>
        </w:tabs>
        <w:ind w:left="864" w:hanging="864"/>
      </w:pPr>
      <w:rPr>
        <w:rFonts w:hint="default"/>
      </w:rPr>
    </w:lvl>
    <w:lvl w:ilvl="2">
      <w:start w:val="1"/>
      <w:numFmt w:val="decimal"/>
      <w:lvlText w:val="%1.%2.%3."/>
      <w:lvlJc w:val="left"/>
      <w:pPr>
        <w:tabs>
          <w:tab w:val="num" w:pos="864"/>
        </w:tabs>
        <w:ind w:left="864" w:hanging="864"/>
      </w:pPr>
      <w:rPr>
        <w:rFonts w:hint="default"/>
      </w:rPr>
    </w:lvl>
    <w:lvl w:ilvl="3">
      <w:start w:val="1"/>
      <w:numFmt w:val="decimal"/>
      <w:lvlText w:val="%1.%2.%3.%4."/>
      <w:lvlJc w:val="left"/>
      <w:pPr>
        <w:tabs>
          <w:tab w:val="num" w:pos="1440"/>
        </w:tabs>
        <w:ind w:left="864" w:hanging="864"/>
      </w:pPr>
      <w:rPr>
        <w:rFonts w:hint="default"/>
      </w:rPr>
    </w:lvl>
    <w:lvl w:ilvl="4">
      <w:start w:val="1"/>
      <w:numFmt w:val="decimal"/>
      <w:lvlText w:val="%1%5."/>
      <w:lvlJc w:val="left"/>
      <w:pPr>
        <w:tabs>
          <w:tab w:val="num" w:pos="2016"/>
        </w:tabs>
        <w:ind w:left="864" w:hanging="864"/>
      </w:pPr>
      <w:rPr>
        <w:rFonts w:hint="default"/>
      </w:rPr>
    </w:lvl>
    <w:lvl w:ilvl="5">
      <w:start w:val="1"/>
      <w:numFmt w:val="decimal"/>
      <w:lvlText w:val="%6)"/>
      <w:lvlJc w:val="left"/>
      <w:pPr>
        <w:tabs>
          <w:tab w:val="num" w:pos="2592"/>
        </w:tabs>
        <w:ind w:left="2592" w:hanging="576"/>
      </w:pPr>
      <w:rPr>
        <w:rFonts w:hint="default"/>
      </w:rPr>
    </w:lvl>
    <w:lvl w:ilvl="6">
      <w:start w:val="1"/>
      <w:numFmt w:val="lowerLetter"/>
      <w:lvlText w:val="%7)"/>
      <w:lvlJc w:val="left"/>
      <w:pPr>
        <w:tabs>
          <w:tab w:val="num" w:pos="3168"/>
        </w:tabs>
        <w:ind w:left="3168" w:hanging="576"/>
      </w:pPr>
      <w:rPr>
        <w:rFonts w:hint="default"/>
      </w:rPr>
    </w:lvl>
    <w:lvl w:ilvl="7">
      <w:start w:val="1"/>
      <w:numFmt w:val="lowerRoman"/>
      <w:lvlText w:val="%8."/>
      <w:lvlJc w:val="left"/>
      <w:pPr>
        <w:tabs>
          <w:tab w:val="num" w:pos="3744"/>
        </w:tabs>
        <w:ind w:left="3744" w:hanging="576"/>
      </w:pPr>
      <w:rPr>
        <w:rFonts w:hint="default"/>
      </w:rPr>
    </w:lvl>
    <w:lvl w:ilvl="8">
      <w:start w:val="1"/>
      <w:numFmt w:val="lowerRoman"/>
      <w:lvlText w:val="%9)"/>
      <w:lvlJc w:val="left"/>
      <w:pPr>
        <w:tabs>
          <w:tab w:val="num" w:pos="4032"/>
        </w:tabs>
        <w:ind w:left="4032" w:hanging="288"/>
      </w:pPr>
      <w:rPr>
        <w:rFonts w:hint="default"/>
      </w:rPr>
    </w:lvl>
  </w:abstractNum>
  <w:abstractNum w:abstractNumId="30" w15:restartNumberingAfterBreak="0">
    <w:nsid w:val="5B326623"/>
    <w:multiLevelType w:val="multilevel"/>
    <w:tmpl w:val="64AA5832"/>
    <w:lvl w:ilvl="0">
      <w:start w:val="1"/>
      <w:numFmt w:val="decimal"/>
      <w:lvlRestart w:val="0"/>
      <w:suff w:val="nothing"/>
      <w:lvlText w:val="PART %1"/>
      <w:lvlJc w:val="left"/>
      <w:pPr>
        <w:ind w:left="0" w:firstLine="0"/>
      </w:pPr>
      <w:rPr>
        <w:rFonts w:cs="Times New Roman" w:hint="default"/>
      </w:rPr>
    </w:lvl>
    <w:lvl w:ilvl="1">
      <w:start w:val="1"/>
      <w:numFmt w:val="decimal"/>
      <w:lvlText w:val="%1.%2"/>
      <w:lvlJc w:val="left"/>
      <w:pPr>
        <w:ind w:left="0" w:firstLine="0"/>
      </w:pPr>
      <w:rPr>
        <w:rFonts w:cs="Times New Roman" w:hint="default"/>
      </w:rPr>
    </w:lvl>
    <w:lvl w:ilvl="2">
      <w:start w:val="1"/>
      <w:numFmt w:val="upperLetter"/>
      <w:lvlText w:val="%3."/>
      <w:lvlJc w:val="lef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decimal"/>
      <w:lvlText w:val="%6)"/>
      <w:lvlJc w:val="left"/>
      <w:pPr>
        <w:ind w:left="0" w:firstLine="0"/>
      </w:pPr>
      <w:rPr>
        <w:rFonts w:cs="Times New Roman" w:hint="default"/>
      </w:rPr>
    </w:lvl>
    <w:lvl w:ilvl="6">
      <w:start w:val="1"/>
      <w:numFmt w:val="lowerRoman"/>
      <w:lvlText w:val="%7)"/>
      <w:lvlJc w:val="left"/>
      <w:pPr>
        <w:ind w:left="0" w:firstLine="0"/>
      </w:pPr>
      <w:rPr>
        <w:rFonts w:cs="Times New Roman" w:hint="default"/>
      </w:rPr>
    </w:lvl>
    <w:lvl w:ilvl="7">
      <w:start w:val="1"/>
      <w:numFmt w:val="none"/>
      <w:lvlText w:val=""/>
      <w:lvlJc w:val="left"/>
      <w:pPr>
        <w:ind w:left="0" w:firstLine="0"/>
      </w:pPr>
      <w:rPr>
        <w:rFonts w:cs="Times New Roman" w:hint="default"/>
      </w:rPr>
    </w:lvl>
    <w:lvl w:ilvl="8">
      <w:start w:val="1"/>
      <w:numFmt w:val="none"/>
      <w:lvlText w:val=""/>
      <w:lvlJc w:val="left"/>
      <w:pPr>
        <w:ind w:left="0" w:firstLine="0"/>
      </w:pPr>
      <w:rPr>
        <w:rFonts w:cs="Times New Roman" w:hint="default"/>
      </w:rPr>
    </w:lvl>
  </w:abstractNum>
  <w:abstractNum w:abstractNumId="31" w15:restartNumberingAfterBreak="0">
    <w:nsid w:val="5E3F5A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602D5C2E"/>
    <w:multiLevelType w:val="multilevel"/>
    <w:tmpl w:val="83F85438"/>
    <w:lvl w:ilvl="0">
      <w:start w:val="2"/>
      <w:numFmt w:val="decimal"/>
      <w:lvlText w:val="%1"/>
      <w:lvlJc w:val="left"/>
      <w:pPr>
        <w:ind w:left="732" w:hanging="480"/>
      </w:pPr>
      <w:rPr>
        <w:rFonts w:hint="default"/>
        <w:lang w:val="en-US" w:eastAsia="en-US" w:bidi="ar-SA"/>
      </w:rPr>
    </w:lvl>
    <w:lvl w:ilvl="1">
      <w:start w:val="1"/>
      <w:numFmt w:val="decimal"/>
      <w:lvlText w:val="%1.%2"/>
      <w:lvlJc w:val="left"/>
      <w:pPr>
        <w:ind w:left="732" w:hanging="480"/>
      </w:pPr>
      <w:rPr>
        <w:rFonts w:ascii="Times New Roman" w:eastAsia="Times New Roman" w:hAnsi="Times New Roman" w:cs="Times New Roman" w:hint="default"/>
        <w:b/>
        <w:bCs/>
        <w:i/>
        <w:iCs/>
        <w:w w:val="100"/>
        <w:sz w:val="24"/>
        <w:szCs w:val="24"/>
        <w:lang w:val="en-US" w:eastAsia="en-US" w:bidi="ar-SA"/>
      </w:rPr>
    </w:lvl>
    <w:lvl w:ilvl="2">
      <w:start w:val="1"/>
      <w:numFmt w:val="upperLetter"/>
      <w:lvlText w:val="%3."/>
      <w:lvlJc w:val="left"/>
      <w:pPr>
        <w:ind w:left="1116" w:hanging="432"/>
      </w:pPr>
      <w:rPr>
        <w:rFonts w:ascii="Times New Roman" w:eastAsia="Times New Roman" w:hAnsi="Times New Roman" w:cs="Times New Roman" w:hint="default"/>
        <w:spacing w:val="-1"/>
        <w:w w:val="99"/>
        <w:sz w:val="24"/>
        <w:szCs w:val="24"/>
        <w:lang w:val="en-US" w:eastAsia="en-US" w:bidi="ar-SA"/>
      </w:rPr>
    </w:lvl>
    <w:lvl w:ilvl="3">
      <w:start w:val="1"/>
      <w:numFmt w:val="decimal"/>
      <w:lvlText w:val="%4."/>
      <w:lvlJc w:val="left"/>
      <w:pPr>
        <w:ind w:left="1404" w:hanging="288"/>
      </w:pPr>
      <w:rPr>
        <w:rFonts w:ascii="Times New Roman" w:eastAsia="Times New Roman" w:hAnsi="Times New Roman" w:cs="Times New Roman" w:hint="default"/>
        <w:w w:val="100"/>
        <w:sz w:val="24"/>
        <w:szCs w:val="24"/>
        <w:lang w:val="en-US" w:eastAsia="en-US" w:bidi="ar-SA"/>
      </w:rPr>
    </w:lvl>
    <w:lvl w:ilvl="4">
      <w:start w:val="1"/>
      <w:numFmt w:val="lowerLetter"/>
      <w:lvlText w:val="%5."/>
      <w:lvlJc w:val="left"/>
      <w:pPr>
        <w:ind w:left="1692" w:hanging="288"/>
      </w:pPr>
      <w:rPr>
        <w:rFonts w:ascii="Times New Roman" w:eastAsia="Times New Roman" w:hAnsi="Times New Roman" w:cs="Times New Roman" w:hint="default"/>
        <w:spacing w:val="-1"/>
        <w:w w:val="100"/>
        <w:sz w:val="24"/>
        <w:szCs w:val="24"/>
        <w:lang w:val="en-US" w:eastAsia="en-US" w:bidi="ar-SA"/>
      </w:rPr>
    </w:lvl>
    <w:lvl w:ilvl="5">
      <w:numFmt w:val="bullet"/>
      <w:lvlText w:val="•"/>
      <w:lvlJc w:val="left"/>
      <w:pPr>
        <w:ind w:left="3156" w:hanging="288"/>
      </w:pPr>
      <w:rPr>
        <w:rFonts w:hint="default"/>
        <w:lang w:val="en-US" w:eastAsia="en-US" w:bidi="ar-SA"/>
      </w:rPr>
    </w:lvl>
    <w:lvl w:ilvl="6">
      <w:numFmt w:val="bullet"/>
      <w:lvlText w:val="•"/>
      <w:lvlJc w:val="left"/>
      <w:pPr>
        <w:ind w:left="4613" w:hanging="288"/>
      </w:pPr>
      <w:rPr>
        <w:rFonts w:hint="default"/>
        <w:lang w:val="en-US" w:eastAsia="en-US" w:bidi="ar-SA"/>
      </w:rPr>
    </w:lvl>
    <w:lvl w:ilvl="7">
      <w:numFmt w:val="bullet"/>
      <w:lvlText w:val="•"/>
      <w:lvlJc w:val="left"/>
      <w:pPr>
        <w:ind w:left="6070" w:hanging="288"/>
      </w:pPr>
      <w:rPr>
        <w:rFonts w:hint="default"/>
        <w:lang w:val="en-US" w:eastAsia="en-US" w:bidi="ar-SA"/>
      </w:rPr>
    </w:lvl>
    <w:lvl w:ilvl="8">
      <w:numFmt w:val="bullet"/>
      <w:lvlText w:val="•"/>
      <w:lvlJc w:val="left"/>
      <w:pPr>
        <w:ind w:left="7526" w:hanging="288"/>
      </w:pPr>
      <w:rPr>
        <w:rFonts w:hint="default"/>
        <w:lang w:val="en-US" w:eastAsia="en-US" w:bidi="ar-SA"/>
      </w:rPr>
    </w:lvl>
  </w:abstractNum>
  <w:abstractNum w:abstractNumId="33" w15:restartNumberingAfterBreak="0">
    <w:nsid w:val="62151AED"/>
    <w:multiLevelType w:val="multilevel"/>
    <w:tmpl w:val="534E7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422192">
    <w:abstractNumId w:val="10"/>
    <w:lvlOverride w:ilvl="0">
      <w:startOverride w:val="1"/>
      <w:lvl w:ilvl="0">
        <w:start w:val="1"/>
        <w:numFmt w:val="decimal"/>
        <w:pStyle w:val="VSLevel1"/>
        <w:lvlText w:val="%1"/>
        <w:lvlJc w:val="left"/>
      </w:lvl>
    </w:lvlOverride>
    <w:lvlOverride w:ilvl="1">
      <w:startOverride w:val="1"/>
      <w:lvl w:ilvl="1">
        <w:start w:val="1"/>
        <w:numFmt w:val="decimal"/>
        <w:pStyle w:val="VSLevel2"/>
        <w:lvlText w:val="%1.%2"/>
        <w:lvlJc w:val="left"/>
      </w:lvl>
    </w:lvlOverride>
    <w:lvlOverride w:ilvl="2">
      <w:startOverride w:val="1"/>
      <w:lvl w:ilvl="2">
        <w:start w:val="1"/>
        <w:numFmt w:val="decimal"/>
        <w:pStyle w:val="VSLevel3"/>
        <w:lvlText w:val=".%3"/>
        <w:lvlJc w:val="left"/>
      </w:lvl>
    </w:lvlOverride>
    <w:lvlOverride w:ilvl="3">
      <w:startOverride w:val="1"/>
      <w:lvl w:ilvl="3">
        <w:start w:val="1"/>
        <w:numFmt w:val="decimal"/>
        <w:pStyle w:val="VSLevel4"/>
        <w:lvlText w:val=".%4"/>
        <w:lvlJc w:val="left"/>
      </w:lvl>
    </w:lvlOverride>
    <w:lvlOverride w:ilvl="4">
      <w:startOverride w:val="1"/>
      <w:lvl w:ilvl="4">
        <w:start w:val="1"/>
        <w:numFmt w:val="decimal"/>
        <w:pStyle w:val="VSLevel5"/>
        <w:lvlText w:val=".%5"/>
        <w:lvlJc w:val="left"/>
      </w:lvl>
    </w:lvlOverride>
    <w:lvlOverride w:ilvl="5">
      <w:startOverride w:val="1"/>
      <w:lvl w:ilvl="5">
        <w:start w:val="1"/>
        <w:numFmt w:val="decimal"/>
        <w:pStyle w:val="VSLevel6"/>
        <w:lvlText w:val=".%6"/>
        <w:lvlJc w:val="left"/>
      </w:lvl>
    </w:lvlOverride>
    <w:lvlOverride w:ilvl="6">
      <w:startOverride w:val="1"/>
      <w:lvl w:ilvl="6">
        <w:start w:val="1"/>
        <w:numFmt w:val="decimal"/>
        <w:pStyle w:val="VSLevel7"/>
        <w:lvlText w:val=".%7"/>
        <w:lvlJc w:val="left"/>
      </w:lvl>
    </w:lvlOverride>
    <w:lvlOverride w:ilvl="7">
      <w:startOverride w:val="1"/>
      <w:lvl w:ilvl="7">
        <w:start w:val="1"/>
        <w:numFmt w:val="decimal"/>
        <w:pStyle w:val="VSLevel8"/>
        <w:lvlText w:val=".%8"/>
        <w:lvlJc w:val="left"/>
      </w:lvl>
    </w:lvlOverride>
  </w:num>
  <w:num w:numId="2" w16cid:durableId="1468354723">
    <w:abstractNumId w:val="31"/>
  </w:num>
  <w:num w:numId="3" w16cid:durableId="487793909">
    <w:abstractNumId w:val="17"/>
  </w:num>
  <w:num w:numId="4" w16cid:durableId="2142965825">
    <w:abstractNumId w:val="26"/>
  </w:num>
  <w:num w:numId="5" w16cid:durableId="1965112993">
    <w:abstractNumId w:val="21"/>
  </w:num>
  <w:num w:numId="6" w16cid:durableId="565184672">
    <w:abstractNumId w:val="10"/>
  </w:num>
  <w:num w:numId="7" w16cid:durableId="737439813">
    <w:abstractNumId w:val="14"/>
  </w:num>
  <w:num w:numId="8" w16cid:durableId="1009803">
    <w:abstractNumId w:val="15"/>
  </w:num>
  <w:num w:numId="9" w16cid:durableId="1369378838">
    <w:abstractNumId w:val="30"/>
  </w:num>
  <w:num w:numId="10" w16cid:durableId="904219493">
    <w:abstractNumId w:val="9"/>
  </w:num>
  <w:num w:numId="11" w16cid:durableId="1874345324">
    <w:abstractNumId w:val="7"/>
  </w:num>
  <w:num w:numId="12" w16cid:durableId="1906184366">
    <w:abstractNumId w:val="6"/>
  </w:num>
  <w:num w:numId="13" w16cid:durableId="1932812783">
    <w:abstractNumId w:val="5"/>
  </w:num>
  <w:num w:numId="14" w16cid:durableId="2086757335">
    <w:abstractNumId w:val="4"/>
  </w:num>
  <w:num w:numId="15" w16cid:durableId="1287546219">
    <w:abstractNumId w:val="8"/>
  </w:num>
  <w:num w:numId="16" w16cid:durableId="1960839304">
    <w:abstractNumId w:val="3"/>
  </w:num>
  <w:num w:numId="17" w16cid:durableId="1427775497">
    <w:abstractNumId w:val="2"/>
  </w:num>
  <w:num w:numId="18" w16cid:durableId="428277804">
    <w:abstractNumId w:val="1"/>
  </w:num>
  <w:num w:numId="19" w16cid:durableId="362631405">
    <w:abstractNumId w:val="0"/>
  </w:num>
  <w:num w:numId="20" w16cid:durableId="1511418">
    <w:abstractNumId w:val="22"/>
  </w:num>
  <w:num w:numId="21" w16cid:durableId="488714594">
    <w:abstractNumId w:val="25"/>
  </w:num>
  <w:num w:numId="22" w16cid:durableId="221209459">
    <w:abstractNumId w:val="16"/>
  </w:num>
  <w:num w:numId="23" w16cid:durableId="1549220126">
    <w:abstractNumId w:val="10"/>
  </w:num>
  <w:num w:numId="24" w16cid:durableId="225185384">
    <w:abstractNumId w:val="10"/>
  </w:num>
  <w:num w:numId="25" w16cid:durableId="1502695758">
    <w:abstractNumId w:val="10"/>
  </w:num>
  <w:num w:numId="26" w16cid:durableId="997424606">
    <w:abstractNumId w:val="23"/>
  </w:num>
  <w:num w:numId="27" w16cid:durableId="213657409">
    <w:abstractNumId w:val="27"/>
  </w:num>
  <w:num w:numId="28" w16cid:durableId="1596353835">
    <w:abstractNumId w:val="19"/>
  </w:num>
  <w:num w:numId="29" w16cid:durableId="1828546315">
    <w:abstractNumId w:val="10"/>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54877457">
    <w:abstractNumId w:val="10"/>
  </w:num>
  <w:num w:numId="31" w16cid:durableId="333729730">
    <w:abstractNumId w:val="29"/>
  </w:num>
  <w:num w:numId="32" w16cid:durableId="824785434">
    <w:abstractNumId w:val="10"/>
  </w:num>
  <w:num w:numId="33" w16cid:durableId="832792591">
    <w:abstractNumId w:val="10"/>
  </w:num>
  <w:num w:numId="34" w16cid:durableId="662196308">
    <w:abstractNumId w:val="33"/>
  </w:num>
  <w:num w:numId="35" w16cid:durableId="479466962">
    <w:abstractNumId w:val="10"/>
  </w:num>
  <w:num w:numId="36" w16cid:durableId="16010599">
    <w:abstractNumId w:val="10"/>
  </w:num>
  <w:num w:numId="37" w16cid:durableId="1180663295">
    <w:abstractNumId w:val="10"/>
  </w:num>
  <w:num w:numId="38" w16cid:durableId="579145578">
    <w:abstractNumId w:val="10"/>
  </w:num>
  <w:num w:numId="39" w16cid:durableId="1242718329">
    <w:abstractNumId w:val="10"/>
  </w:num>
  <w:num w:numId="40" w16cid:durableId="865027467">
    <w:abstractNumId w:val="10"/>
  </w:num>
  <w:num w:numId="41" w16cid:durableId="2113166548">
    <w:abstractNumId w:val="10"/>
  </w:num>
  <w:num w:numId="42" w16cid:durableId="465464296">
    <w:abstractNumId w:val="10"/>
  </w:num>
  <w:num w:numId="43" w16cid:durableId="1742361583">
    <w:abstractNumId w:val="10"/>
  </w:num>
  <w:num w:numId="44" w16cid:durableId="1253203856">
    <w:abstractNumId w:val="10"/>
  </w:num>
  <w:num w:numId="45" w16cid:durableId="1928806815">
    <w:abstractNumId w:val="10"/>
  </w:num>
  <w:num w:numId="46" w16cid:durableId="14283045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093519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044540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6766757">
    <w:abstractNumId w:val="10"/>
  </w:num>
  <w:num w:numId="50" w16cid:durableId="411125817">
    <w:abstractNumId w:val="12"/>
  </w:num>
  <w:num w:numId="51" w16cid:durableId="807358778">
    <w:abstractNumId w:val="18"/>
  </w:num>
  <w:num w:numId="52" w16cid:durableId="3627938">
    <w:abstractNumId w:val="10"/>
  </w:num>
  <w:num w:numId="53" w16cid:durableId="1584726900">
    <w:abstractNumId w:val="13"/>
  </w:num>
  <w:num w:numId="54" w16cid:durableId="1547135462">
    <w:abstractNumId w:val="32"/>
  </w:num>
  <w:num w:numId="55" w16cid:durableId="1408380172">
    <w:abstractNumId w:val="20"/>
  </w:num>
  <w:num w:numId="56" w16cid:durableId="883568093">
    <w:abstractNumId w:val="24"/>
  </w:num>
  <w:num w:numId="57" w16cid:durableId="1753547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964294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66380170">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IwsjQzMzEwNzY0sDBT0lEKTi0uzszPAykwqgUAymSuBSwAAAA="/>
    <w:docVar w:name="AutoApplyHf" w:val="T4600055"/>
    <w:docVar w:name="SecId" w:val="0"/>
  </w:docVars>
  <w:rsids>
    <w:rsidRoot w:val="00F925BB"/>
    <w:rsid w:val="00007A0B"/>
    <w:rsid w:val="00017F29"/>
    <w:rsid w:val="000224D6"/>
    <w:rsid w:val="000276A4"/>
    <w:rsid w:val="0004294A"/>
    <w:rsid w:val="0004746B"/>
    <w:rsid w:val="00047877"/>
    <w:rsid w:val="00050A88"/>
    <w:rsid w:val="00052422"/>
    <w:rsid w:val="00052474"/>
    <w:rsid w:val="00052E8A"/>
    <w:rsid w:val="000658F9"/>
    <w:rsid w:val="0006656D"/>
    <w:rsid w:val="00072F96"/>
    <w:rsid w:val="000824FA"/>
    <w:rsid w:val="00083DDE"/>
    <w:rsid w:val="00084B34"/>
    <w:rsid w:val="00087568"/>
    <w:rsid w:val="000903A5"/>
    <w:rsid w:val="00094832"/>
    <w:rsid w:val="000A3A22"/>
    <w:rsid w:val="000A47F1"/>
    <w:rsid w:val="000B1117"/>
    <w:rsid w:val="000B298A"/>
    <w:rsid w:val="000B4663"/>
    <w:rsid w:val="000B5B3E"/>
    <w:rsid w:val="000C2C51"/>
    <w:rsid w:val="000C4E98"/>
    <w:rsid w:val="000C7877"/>
    <w:rsid w:val="000C78A7"/>
    <w:rsid w:val="000D069D"/>
    <w:rsid w:val="000D47E7"/>
    <w:rsid w:val="000D58A1"/>
    <w:rsid w:val="000E52EE"/>
    <w:rsid w:val="000F15D8"/>
    <w:rsid w:val="000F289B"/>
    <w:rsid w:val="000F4029"/>
    <w:rsid w:val="00112129"/>
    <w:rsid w:val="0012239E"/>
    <w:rsid w:val="001276ED"/>
    <w:rsid w:val="00136BF6"/>
    <w:rsid w:val="001510F9"/>
    <w:rsid w:val="001541A3"/>
    <w:rsid w:val="001616E8"/>
    <w:rsid w:val="001751AE"/>
    <w:rsid w:val="0017719D"/>
    <w:rsid w:val="001804C3"/>
    <w:rsid w:val="0018531A"/>
    <w:rsid w:val="001A4E39"/>
    <w:rsid w:val="001A53EF"/>
    <w:rsid w:val="001E6FFF"/>
    <w:rsid w:val="001E7C81"/>
    <w:rsid w:val="00203D9B"/>
    <w:rsid w:val="00214424"/>
    <w:rsid w:val="00226E2D"/>
    <w:rsid w:val="00227738"/>
    <w:rsid w:val="00230118"/>
    <w:rsid w:val="00231076"/>
    <w:rsid w:val="00243E9E"/>
    <w:rsid w:val="00246B76"/>
    <w:rsid w:val="00253D1A"/>
    <w:rsid w:val="002647CB"/>
    <w:rsid w:val="00266486"/>
    <w:rsid w:val="00273675"/>
    <w:rsid w:val="00275ED6"/>
    <w:rsid w:val="00282551"/>
    <w:rsid w:val="002874E7"/>
    <w:rsid w:val="00293881"/>
    <w:rsid w:val="00294573"/>
    <w:rsid w:val="002A11A8"/>
    <w:rsid w:val="002A26BF"/>
    <w:rsid w:val="002B03EE"/>
    <w:rsid w:val="002D3135"/>
    <w:rsid w:val="002E0951"/>
    <w:rsid w:val="002E4C40"/>
    <w:rsid w:val="002E66A7"/>
    <w:rsid w:val="002F0062"/>
    <w:rsid w:val="002F04A5"/>
    <w:rsid w:val="002F0C58"/>
    <w:rsid w:val="0030329E"/>
    <w:rsid w:val="00307FFB"/>
    <w:rsid w:val="00312552"/>
    <w:rsid w:val="00315BC0"/>
    <w:rsid w:val="00317D7B"/>
    <w:rsid w:val="00325915"/>
    <w:rsid w:val="00333E9D"/>
    <w:rsid w:val="00337594"/>
    <w:rsid w:val="0034114C"/>
    <w:rsid w:val="00346019"/>
    <w:rsid w:val="003600F5"/>
    <w:rsid w:val="00362549"/>
    <w:rsid w:val="00372EFC"/>
    <w:rsid w:val="00383868"/>
    <w:rsid w:val="00384C03"/>
    <w:rsid w:val="0038780E"/>
    <w:rsid w:val="00395606"/>
    <w:rsid w:val="003B5481"/>
    <w:rsid w:val="003B5701"/>
    <w:rsid w:val="003B729E"/>
    <w:rsid w:val="003B783A"/>
    <w:rsid w:val="003C3474"/>
    <w:rsid w:val="003D232D"/>
    <w:rsid w:val="003D3196"/>
    <w:rsid w:val="003D51AC"/>
    <w:rsid w:val="003E1C69"/>
    <w:rsid w:val="003E6834"/>
    <w:rsid w:val="003F3A11"/>
    <w:rsid w:val="003F4210"/>
    <w:rsid w:val="00417BAB"/>
    <w:rsid w:val="0043562D"/>
    <w:rsid w:val="00442423"/>
    <w:rsid w:val="00452360"/>
    <w:rsid w:val="004543B1"/>
    <w:rsid w:val="00456AFF"/>
    <w:rsid w:val="00461CC9"/>
    <w:rsid w:val="00462F02"/>
    <w:rsid w:val="00465EB3"/>
    <w:rsid w:val="0046678A"/>
    <w:rsid w:val="004714C8"/>
    <w:rsid w:val="00474447"/>
    <w:rsid w:val="00474989"/>
    <w:rsid w:val="00474D7A"/>
    <w:rsid w:val="00493949"/>
    <w:rsid w:val="004B25DF"/>
    <w:rsid w:val="004B3ABC"/>
    <w:rsid w:val="004B4BE9"/>
    <w:rsid w:val="004C0296"/>
    <w:rsid w:val="004C22DD"/>
    <w:rsid w:val="004C4911"/>
    <w:rsid w:val="004C52F8"/>
    <w:rsid w:val="004D1F80"/>
    <w:rsid w:val="004D4F49"/>
    <w:rsid w:val="004E5FEF"/>
    <w:rsid w:val="004F7FCC"/>
    <w:rsid w:val="00503605"/>
    <w:rsid w:val="005078E5"/>
    <w:rsid w:val="005206EA"/>
    <w:rsid w:val="00520DC6"/>
    <w:rsid w:val="00531A2C"/>
    <w:rsid w:val="005523B7"/>
    <w:rsid w:val="00554431"/>
    <w:rsid w:val="00556ACF"/>
    <w:rsid w:val="00566BD6"/>
    <w:rsid w:val="00591DE3"/>
    <w:rsid w:val="005A2736"/>
    <w:rsid w:val="005B075A"/>
    <w:rsid w:val="005B0895"/>
    <w:rsid w:val="005B368F"/>
    <w:rsid w:val="005B5475"/>
    <w:rsid w:val="005B7BAF"/>
    <w:rsid w:val="005C15DD"/>
    <w:rsid w:val="005E0E8A"/>
    <w:rsid w:val="005E6ED3"/>
    <w:rsid w:val="005F0EFD"/>
    <w:rsid w:val="005F128E"/>
    <w:rsid w:val="005F6331"/>
    <w:rsid w:val="005F72D3"/>
    <w:rsid w:val="00600E58"/>
    <w:rsid w:val="00603793"/>
    <w:rsid w:val="00603DF3"/>
    <w:rsid w:val="00612914"/>
    <w:rsid w:val="006173DB"/>
    <w:rsid w:val="00631368"/>
    <w:rsid w:val="0063296C"/>
    <w:rsid w:val="006339D7"/>
    <w:rsid w:val="00633AF5"/>
    <w:rsid w:val="00633E29"/>
    <w:rsid w:val="00636FCD"/>
    <w:rsid w:val="00645E3C"/>
    <w:rsid w:val="00652EAC"/>
    <w:rsid w:val="00653C02"/>
    <w:rsid w:val="00655884"/>
    <w:rsid w:val="00661431"/>
    <w:rsid w:val="00665A04"/>
    <w:rsid w:val="00665B69"/>
    <w:rsid w:val="00667457"/>
    <w:rsid w:val="0068510B"/>
    <w:rsid w:val="006A640E"/>
    <w:rsid w:val="006A6A93"/>
    <w:rsid w:val="006B4CB8"/>
    <w:rsid w:val="006C1B1C"/>
    <w:rsid w:val="006C62EA"/>
    <w:rsid w:val="006C6975"/>
    <w:rsid w:val="006D45A2"/>
    <w:rsid w:val="006D5160"/>
    <w:rsid w:val="006E225F"/>
    <w:rsid w:val="006E57C0"/>
    <w:rsid w:val="006E6001"/>
    <w:rsid w:val="00701C04"/>
    <w:rsid w:val="00701FA9"/>
    <w:rsid w:val="0071013A"/>
    <w:rsid w:val="007101B4"/>
    <w:rsid w:val="00713564"/>
    <w:rsid w:val="0072597F"/>
    <w:rsid w:val="0072793A"/>
    <w:rsid w:val="00735311"/>
    <w:rsid w:val="00736F42"/>
    <w:rsid w:val="00740B0D"/>
    <w:rsid w:val="0074163A"/>
    <w:rsid w:val="0074198D"/>
    <w:rsid w:val="007451FD"/>
    <w:rsid w:val="0074553B"/>
    <w:rsid w:val="0074727A"/>
    <w:rsid w:val="0075081E"/>
    <w:rsid w:val="007517FF"/>
    <w:rsid w:val="00755245"/>
    <w:rsid w:val="00773AFE"/>
    <w:rsid w:val="00782EFD"/>
    <w:rsid w:val="007846F9"/>
    <w:rsid w:val="007A024E"/>
    <w:rsid w:val="007A055E"/>
    <w:rsid w:val="007A0663"/>
    <w:rsid w:val="007A34DB"/>
    <w:rsid w:val="007A6298"/>
    <w:rsid w:val="007A6D3E"/>
    <w:rsid w:val="007B2396"/>
    <w:rsid w:val="007B299D"/>
    <w:rsid w:val="007B4EC8"/>
    <w:rsid w:val="007B5863"/>
    <w:rsid w:val="007C7DD6"/>
    <w:rsid w:val="007D2591"/>
    <w:rsid w:val="007D3D3F"/>
    <w:rsid w:val="007D574F"/>
    <w:rsid w:val="007D6483"/>
    <w:rsid w:val="007E4F6D"/>
    <w:rsid w:val="007E578D"/>
    <w:rsid w:val="007F6EF4"/>
    <w:rsid w:val="00805180"/>
    <w:rsid w:val="00811C81"/>
    <w:rsid w:val="00821992"/>
    <w:rsid w:val="00822C35"/>
    <w:rsid w:val="00824890"/>
    <w:rsid w:val="00832C0C"/>
    <w:rsid w:val="0083543C"/>
    <w:rsid w:val="00835A65"/>
    <w:rsid w:val="00836A04"/>
    <w:rsid w:val="00841994"/>
    <w:rsid w:val="00842AAA"/>
    <w:rsid w:val="00857B0C"/>
    <w:rsid w:val="008606B4"/>
    <w:rsid w:val="00864BDC"/>
    <w:rsid w:val="0088789B"/>
    <w:rsid w:val="00890B6F"/>
    <w:rsid w:val="00892F14"/>
    <w:rsid w:val="00897136"/>
    <w:rsid w:val="008A1B55"/>
    <w:rsid w:val="008A26D9"/>
    <w:rsid w:val="008A7684"/>
    <w:rsid w:val="008B0624"/>
    <w:rsid w:val="008B2A4E"/>
    <w:rsid w:val="008B7C79"/>
    <w:rsid w:val="008C025F"/>
    <w:rsid w:val="008C0AD0"/>
    <w:rsid w:val="008C333B"/>
    <w:rsid w:val="008C57E0"/>
    <w:rsid w:val="008D647A"/>
    <w:rsid w:val="008E20E8"/>
    <w:rsid w:val="008F543A"/>
    <w:rsid w:val="00903F74"/>
    <w:rsid w:val="00907E51"/>
    <w:rsid w:val="00912BD2"/>
    <w:rsid w:val="00916C07"/>
    <w:rsid w:val="009211F2"/>
    <w:rsid w:val="009233FD"/>
    <w:rsid w:val="0092364F"/>
    <w:rsid w:val="00930352"/>
    <w:rsid w:val="00937F82"/>
    <w:rsid w:val="00942FD2"/>
    <w:rsid w:val="00952498"/>
    <w:rsid w:val="00957DE7"/>
    <w:rsid w:val="00974E91"/>
    <w:rsid w:val="00975B81"/>
    <w:rsid w:val="0098225D"/>
    <w:rsid w:val="00990DC2"/>
    <w:rsid w:val="00993B86"/>
    <w:rsid w:val="00996090"/>
    <w:rsid w:val="00996A8E"/>
    <w:rsid w:val="009A49BC"/>
    <w:rsid w:val="009B10CD"/>
    <w:rsid w:val="009B68D3"/>
    <w:rsid w:val="009C1D75"/>
    <w:rsid w:val="009C74A4"/>
    <w:rsid w:val="009D3363"/>
    <w:rsid w:val="009D5B79"/>
    <w:rsid w:val="009D61DD"/>
    <w:rsid w:val="00A11075"/>
    <w:rsid w:val="00A161BB"/>
    <w:rsid w:val="00A3255C"/>
    <w:rsid w:val="00A36607"/>
    <w:rsid w:val="00A45DC4"/>
    <w:rsid w:val="00A52058"/>
    <w:rsid w:val="00A5253B"/>
    <w:rsid w:val="00A528EB"/>
    <w:rsid w:val="00A5709F"/>
    <w:rsid w:val="00A600A1"/>
    <w:rsid w:val="00A610B2"/>
    <w:rsid w:val="00A62E15"/>
    <w:rsid w:val="00A6424D"/>
    <w:rsid w:val="00A64DE3"/>
    <w:rsid w:val="00A65D8A"/>
    <w:rsid w:val="00A935DC"/>
    <w:rsid w:val="00A93A59"/>
    <w:rsid w:val="00A94674"/>
    <w:rsid w:val="00AA5D9B"/>
    <w:rsid w:val="00AA7731"/>
    <w:rsid w:val="00AB1244"/>
    <w:rsid w:val="00AB1421"/>
    <w:rsid w:val="00AC10B2"/>
    <w:rsid w:val="00AC194F"/>
    <w:rsid w:val="00AC22A1"/>
    <w:rsid w:val="00AC2ABD"/>
    <w:rsid w:val="00AC5F29"/>
    <w:rsid w:val="00AC6C0F"/>
    <w:rsid w:val="00AD4550"/>
    <w:rsid w:val="00AE5DD5"/>
    <w:rsid w:val="00AE6FF5"/>
    <w:rsid w:val="00AF1D09"/>
    <w:rsid w:val="00AF1E18"/>
    <w:rsid w:val="00B10733"/>
    <w:rsid w:val="00B216A0"/>
    <w:rsid w:val="00B30D18"/>
    <w:rsid w:val="00B31708"/>
    <w:rsid w:val="00B321DC"/>
    <w:rsid w:val="00B32212"/>
    <w:rsid w:val="00B33CF0"/>
    <w:rsid w:val="00B34A53"/>
    <w:rsid w:val="00B37F2F"/>
    <w:rsid w:val="00B407F1"/>
    <w:rsid w:val="00B56594"/>
    <w:rsid w:val="00B61C94"/>
    <w:rsid w:val="00B711C6"/>
    <w:rsid w:val="00B74538"/>
    <w:rsid w:val="00B8596E"/>
    <w:rsid w:val="00B917CF"/>
    <w:rsid w:val="00B92FE3"/>
    <w:rsid w:val="00B95AC2"/>
    <w:rsid w:val="00BA6904"/>
    <w:rsid w:val="00BB10F6"/>
    <w:rsid w:val="00BC2828"/>
    <w:rsid w:val="00BC566C"/>
    <w:rsid w:val="00BD16F7"/>
    <w:rsid w:val="00BD7EB7"/>
    <w:rsid w:val="00BE13F0"/>
    <w:rsid w:val="00BE7D7A"/>
    <w:rsid w:val="00C02E20"/>
    <w:rsid w:val="00C053FC"/>
    <w:rsid w:val="00C275C3"/>
    <w:rsid w:val="00C30D55"/>
    <w:rsid w:val="00C430FB"/>
    <w:rsid w:val="00C4539F"/>
    <w:rsid w:val="00C523FD"/>
    <w:rsid w:val="00C53E03"/>
    <w:rsid w:val="00C632AF"/>
    <w:rsid w:val="00C648EC"/>
    <w:rsid w:val="00C665D4"/>
    <w:rsid w:val="00C701A1"/>
    <w:rsid w:val="00C73964"/>
    <w:rsid w:val="00C75C77"/>
    <w:rsid w:val="00C772BB"/>
    <w:rsid w:val="00C80EC4"/>
    <w:rsid w:val="00C832AB"/>
    <w:rsid w:val="00C850DF"/>
    <w:rsid w:val="00C85C1B"/>
    <w:rsid w:val="00C97EB9"/>
    <w:rsid w:val="00CA094A"/>
    <w:rsid w:val="00CA3877"/>
    <w:rsid w:val="00CA734B"/>
    <w:rsid w:val="00CB0659"/>
    <w:rsid w:val="00CB4A86"/>
    <w:rsid w:val="00CC094C"/>
    <w:rsid w:val="00CC64E6"/>
    <w:rsid w:val="00CD3AFA"/>
    <w:rsid w:val="00CD5562"/>
    <w:rsid w:val="00CD64B7"/>
    <w:rsid w:val="00CD707D"/>
    <w:rsid w:val="00CE2A4E"/>
    <w:rsid w:val="00CE3158"/>
    <w:rsid w:val="00CE4493"/>
    <w:rsid w:val="00CE66AD"/>
    <w:rsid w:val="00CE781A"/>
    <w:rsid w:val="00D137E9"/>
    <w:rsid w:val="00D15FEB"/>
    <w:rsid w:val="00D33B8C"/>
    <w:rsid w:val="00D36212"/>
    <w:rsid w:val="00D4247E"/>
    <w:rsid w:val="00D4326B"/>
    <w:rsid w:val="00D52A30"/>
    <w:rsid w:val="00D53E2F"/>
    <w:rsid w:val="00D62662"/>
    <w:rsid w:val="00D65AC9"/>
    <w:rsid w:val="00D675D4"/>
    <w:rsid w:val="00D72F6E"/>
    <w:rsid w:val="00D825B6"/>
    <w:rsid w:val="00D82B3A"/>
    <w:rsid w:val="00D93FD2"/>
    <w:rsid w:val="00D97C5B"/>
    <w:rsid w:val="00DA0EE2"/>
    <w:rsid w:val="00DA1C4D"/>
    <w:rsid w:val="00DA421A"/>
    <w:rsid w:val="00DB608A"/>
    <w:rsid w:val="00DC1539"/>
    <w:rsid w:val="00DC5A13"/>
    <w:rsid w:val="00DD6F81"/>
    <w:rsid w:val="00DD78DC"/>
    <w:rsid w:val="00DF583E"/>
    <w:rsid w:val="00E01BC1"/>
    <w:rsid w:val="00E032AE"/>
    <w:rsid w:val="00E05C1D"/>
    <w:rsid w:val="00E204F4"/>
    <w:rsid w:val="00E2160D"/>
    <w:rsid w:val="00E217FE"/>
    <w:rsid w:val="00E234AD"/>
    <w:rsid w:val="00E30083"/>
    <w:rsid w:val="00E31AE1"/>
    <w:rsid w:val="00E47AD6"/>
    <w:rsid w:val="00E5423E"/>
    <w:rsid w:val="00E61C0E"/>
    <w:rsid w:val="00E63953"/>
    <w:rsid w:val="00E63B57"/>
    <w:rsid w:val="00E63F2F"/>
    <w:rsid w:val="00E728D1"/>
    <w:rsid w:val="00E72A74"/>
    <w:rsid w:val="00E77CAC"/>
    <w:rsid w:val="00E931E2"/>
    <w:rsid w:val="00EA0E7E"/>
    <w:rsid w:val="00EA51B2"/>
    <w:rsid w:val="00EB3919"/>
    <w:rsid w:val="00EB3F8E"/>
    <w:rsid w:val="00EB431D"/>
    <w:rsid w:val="00EB6840"/>
    <w:rsid w:val="00EB6B96"/>
    <w:rsid w:val="00EC2DA0"/>
    <w:rsid w:val="00EC5447"/>
    <w:rsid w:val="00EE63E4"/>
    <w:rsid w:val="00F0631F"/>
    <w:rsid w:val="00F12876"/>
    <w:rsid w:val="00F150F2"/>
    <w:rsid w:val="00F269C8"/>
    <w:rsid w:val="00F32690"/>
    <w:rsid w:val="00F425B3"/>
    <w:rsid w:val="00F43F20"/>
    <w:rsid w:val="00F4423B"/>
    <w:rsid w:val="00F56C88"/>
    <w:rsid w:val="00F57537"/>
    <w:rsid w:val="00F61610"/>
    <w:rsid w:val="00F925BB"/>
    <w:rsid w:val="00FA775D"/>
    <w:rsid w:val="00FB2664"/>
    <w:rsid w:val="00FB7705"/>
    <w:rsid w:val="00FC3029"/>
    <w:rsid w:val="00FC4B74"/>
    <w:rsid w:val="00FD0663"/>
    <w:rsid w:val="00FD5124"/>
    <w:rsid w:val="00FE4DF7"/>
    <w:rsid w:val="00FE62CB"/>
    <w:rsid w:val="00FF68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27B5E2"/>
  <w15:docId w15:val="{8ADB87CD-9223-48EB-A332-6E47AA550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299D"/>
    <w:rPr>
      <w:rFonts w:ascii="Arial" w:hAnsi="Arial"/>
      <w:sz w:val="22"/>
      <w:lang w:val="en-US" w:eastAsia="en-US"/>
    </w:rPr>
  </w:style>
  <w:style w:type="paragraph" w:styleId="Heading1">
    <w:name w:val="heading 1"/>
    <w:basedOn w:val="Normal"/>
    <w:next w:val="Heading2"/>
    <w:qFormat/>
    <w:rsid w:val="00B8596E"/>
    <w:pPr>
      <w:keepNext/>
      <w:numPr>
        <w:numId w:val="5"/>
      </w:numPr>
      <w:spacing w:before="400" w:after="240"/>
      <w:outlineLvl w:val="0"/>
    </w:pPr>
    <w:rPr>
      <w:rFonts w:ascii="Arial Bold" w:hAnsi="Arial Bold"/>
      <w:b/>
      <w:caps/>
    </w:rPr>
  </w:style>
  <w:style w:type="paragraph" w:styleId="Heading2">
    <w:name w:val="heading 2"/>
    <w:aliases w:val="1.01"/>
    <w:basedOn w:val="Normal"/>
    <w:next w:val="Heading3"/>
    <w:qFormat/>
    <w:rsid w:val="00B8596E"/>
    <w:pPr>
      <w:keepNext/>
      <w:numPr>
        <w:ilvl w:val="1"/>
        <w:numId w:val="5"/>
      </w:numPr>
      <w:spacing w:before="400"/>
      <w:outlineLvl w:val="1"/>
    </w:pPr>
    <w:rPr>
      <w:b/>
    </w:rPr>
  </w:style>
  <w:style w:type="paragraph" w:styleId="Heading3">
    <w:name w:val="heading 3"/>
    <w:aliases w:val="2.01"/>
    <w:basedOn w:val="Normal"/>
    <w:link w:val="Heading3Char"/>
    <w:qFormat/>
    <w:rsid w:val="00B8596E"/>
    <w:pPr>
      <w:numPr>
        <w:ilvl w:val="2"/>
        <w:numId w:val="5"/>
      </w:numPr>
      <w:spacing w:before="280"/>
      <w:outlineLvl w:val="2"/>
    </w:pPr>
  </w:style>
  <w:style w:type="paragraph" w:styleId="Heading4">
    <w:name w:val="heading 4"/>
    <w:aliases w:val="3.01"/>
    <w:basedOn w:val="Normal"/>
    <w:link w:val="Heading4Char"/>
    <w:qFormat/>
    <w:rsid w:val="00B8596E"/>
    <w:pPr>
      <w:numPr>
        <w:ilvl w:val="3"/>
        <w:numId w:val="5"/>
      </w:numPr>
      <w:spacing w:before="280"/>
      <w:outlineLvl w:val="3"/>
    </w:pPr>
  </w:style>
  <w:style w:type="paragraph" w:styleId="Heading5">
    <w:name w:val="heading 5"/>
    <w:aliases w:val="A."/>
    <w:basedOn w:val="Normal"/>
    <w:qFormat/>
    <w:rsid w:val="00B8596E"/>
    <w:pPr>
      <w:numPr>
        <w:ilvl w:val="4"/>
        <w:numId w:val="5"/>
      </w:numPr>
      <w:spacing w:before="280"/>
      <w:outlineLvl w:val="4"/>
    </w:pPr>
  </w:style>
  <w:style w:type="paragraph" w:styleId="Heading6">
    <w:name w:val="heading 6"/>
    <w:aliases w:val="1."/>
    <w:basedOn w:val="Normal"/>
    <w:qFormat/>
    <w:rsid w:val="00B8596E"/>
    <w:pPr>
      <w:numPr>
        <w:ilvl w:val="5"/>
        <w:numId w:val="5"/>
      </w:numPr>
      <w:spacing w:before="280"/>
      <w:outlineLvl w:val="5"/>
    </w:pPr>
  </w:style>
  <w:style w:type="paragraph" w:styleId="Heading7">
    <w:name w:val="heading 7"/>
    <w:aliases w:val="a."/>
    <w:basedOn w:val="Normal"/>
    <w:qFormat/>
    <w:rsid w:val="002A26BF"/>
    <w:pPr>
      <w:numPr>
        <w:ilvl w:val="6"/>
        <w:numId w:val="5"/>
      </w:numPr>
      <w:spacing w:before="360"/>
      <w:outlineLvl w:val="6"/>
    </w:pPr>
  </w:style>
  <w:style w:type="paragraph" w:styleId="Heading8">
    <w:name w:val="heading 8"/>
    <w:aliases w:val="1)."/>
    <w:basedOn w:val="Normal"/>
    <w:qFormat/>
    <w:rsid w:val="00B8596E"/>
    <w:pPr>
      <w:numPr>
        <w:ilvl w:val="7"/>
        <w:numId w:val="5"/>
      </w:numPr>
      <w:spacing w:before="280"/>
      <w:outlineLvl w:val="7"/>
    </w:pPr>
  </w:style>
  <w:style w:type="paragraph" w:styleId="Heading9">
    <w:name w:val="heading 9"/>
    <w:aliases w:val="(a)."/>
    <w:basedOn w:val="Normal"/>
    <w:qFormat/>
    <w:rsid w:val="00B8596E"/>
    <w:pPr>
      <w:numPr>
        <w:ilvl w:val="8"/>
        <w:numId w:val="5"/>
      </w:numPr>
      <w:spacing w:before="2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73AFE"/>
  </w:style>
  <w:style w:type="paragraph" w:customStyle="1" w:styleId="SpecNote">
    <w:name w:val="SpecNote"/>
    <w:basedOn w:val="Normal"/>
    <w:rsid w:val="00FD5124"/>
    <w:pPr>
      <w:pBdr>
        <w:top w:val="single" w:sz="12" w:space="1" w:color="5B9BD5" w:themeColor="accent1" w:shadow="1"/>
        <w:left w:val="single" w:sz="12" w:space="1" w:color="5B9BD5" w:themeColor="accent1" w:shadow="1"/>
        <w:bottom w:val="single" w:sz="12" w:space="1" w:color="5B9BD5" w:themeColor="accent1" w:shadow="1"/>
        <w:right w:val="single" w:sz="12" w:space="1" w:color="5B9BD5" w:themeColor="accent1" w:shadow="1"/>
      </w:pBdr>
      <w:shd w:val="clear" w:color="auto" w:fill="D9D9D9" w:themeFill="background1" w:themeFillShade="D9"/>
      <w:spacing w:before="360" w:after="360"/>
    </w:pPr>
    <w:rPr>
      <w:i/>
      <w:smallCaps/>
      <w:szCs w:val="22"/>
    </w:rPr>
  </w:style>
  <w:style w:type="paragraph" w:customStyle="1" w:styleId="SpecNoteEnv">
    <w:name w:val="SpecNoteEnv"/>
    <w:basedOn w:val="SpecNote"/>
    <w:rsid w:val="00047877"/>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paragraph" w:customStyle="1" w:styleId="FooterPath">
    <w:name w:val="Footer_Path"/>
    <w:basedOn w:val="Footer"/>
    <w:qFormat/>
    <w:rsid w:val="00FB2664"/>
    <w:rPr>
      <w:b/>
      <w:sz w:val="12"/>
      <w:szCs w:val="12"/>
    </w:rPr>
  </w:style>
  <w:style w:type="paragraph" w:customStyle="1" w:styleId="EndOfSection">
    <w:name w:val="EndOfSection"/>
    <w:basedOn w:val="Normal"/>
    <w:rsid w:val="00047877"/>
    <w:pPr>
      <w:spacing w:before="600"/>
      <w:jc w:val="center"/>
    </w:pPr>
    <w:rPr>
      <w:b/>
    </w:rPr>
  </w:style>
  <w:style w:type="paragraph" w:customStyle="1" w:styleId="OR">
    <w:name w:val="[OR]"/>
    <w:basedOn w:val="Normal"/>
    <w:rsid w:val="00047877"/>
    <w:pPr>
      <w:keepNext/>
      <w:jc w:val="center"/>
    </w:pPr>
    <w:rPr>
      <w:color w:val="FF0000"/>
    </w:rPr>
  </w:style>
  <w:style w:type="numbering" w:styleId="ArticleSection">
    <w:name w:val="Outline List 3"/>
    <w:basedOn w:val="NoList"/>
    <w:rsid w:val="00047877"/>
    <w:pPr>
      <w:numPr>
        <w:numId w:val="2"/>
      </w:numPr>
    </w:pPr>
  </w:style>
  <w:style w:type="paragraph" w:customStyle="1" w:styleId="AuthorNote">
    <w:name w:val="AuthorNote"/>
    <w:basedOn w:val="SpecNote"/>
    <w:rsid w:val="00047877"/>
    <w:pPr>
      <w:pBdr>
        <w:top w:val="double" w:sz="6" w:space="1" w:color="FF0000"/>
        <w:left w:val="double" w:sz="6" w:space="1" w:color="FF0000"/>
        <w:bottom w:val="double" w:sz="6" w:space="1" w:color="FF0000"/>
        <w:right w:val="double" w:sz="6" w:space="1" w:color="FF0000"/>
      </w:pBdr>
    </w:pPr>
    <w:rPr>
      <w:color w:val="FF0000"/>
    </w:rPr>
  </w:style>
  <w:style w:type="paragraph" w:customStyle="1" w:styleId="CSITitle">
    <w:name w:val="CSITitle"/>
    <w:basedOn w:val="Normal"/>
    <w:rsid w:val="00047877"/>
    <w:pPr>
      <w:spacing w:line="480" w:lineRule="auto"/>
      <w:jc w:val="center"/>
    </w:pPr>
    <w:rPr>
      <w:b/>
    </w:rPr>
  </w:style>
  <w:style w:type="numbering" w:customStyle="1" w:styleId="DataSheet">
    <w:name w:val="DataSheet"/>
    <w:rsid w:val="00047877"/>
    <w:pPr>
      <w:numPr>
        <w:numId w:val="4"/>
      </w:numPr>
    </w:pPr>
  </w:style>
  <w:style w:type="paragraph" w:styleId="Footer">
    <w:name w:val="footer"/>
    <w:basedOn w:val="Normal"/>
    <w:link w:val="FooterChar"/>
    <w:uiPriority w:val="99"/>
    <w:unhideWhenUsed/>
    <w:rsid w:val="007B299D"/>
    <w:pPr>
      <w:tabs>
        <w:tab w:val="center" w:pos="4680"/>
        <w:tab w:val="right" w:pos="9360"/>
      </w:tabs>
    </w:pPr>
  </w:style>
  <w:style w:type="paragraph" w:styleId="Header">
    <w:name w:val="header"/>
    <w:basedOn w:val="Normal"/>
    <w:link w:val="HeaderChar"/>
    <w:uiPriority w:val="99"/>
    <w:unhideWhenUsed/>
    <w:rsid w:val="007B299D"/>
    <w:pPr>
      <w:tabs>
        <w:tab w:val="center" w:pos="4680"/>
        <w:tab w:val="right" w:pos="9360"/>
      </w:tabs>
    </w:pPr>
  </w:style>
  <w:style w:type="character" w:customStyle="1" w:styleId="Highlight">
    <w:name w:val="Highlight"/>
    <w:basedOn w:val="DefaultParagraphFont"/>
    <w:rsid w:val="00047877"/>
    <w:rPr>
      <w:color w:val="00FF00"/>
      <w:u w:val="single"/>
    </w:rPr>
  </w:style>
  <w:style w:type="paragraph" w:customStyle="1" w:styleId="Level1">
    <w:name w:val="Level 1"/>
    <w:rsid w:val="00047877"/>
    <w:pPr>
      <w:widowControl w:val="0"/>
      <w:autoSpaceDE w:val="0"/>
      <w:autoSpaceDN w:val="0"/>
      <w:adjustRightInd w:val="0"/>
      <w:spacing w:before="480"/>
      <w:jc w:val="center"/>
      <w:outlineLvl w:val="0"/>
    </w:pPr>
    <w:rPr>
      <w:b/>
      <w:sz w:val="22"/>
      <w:szCs w:val="22"/>
      <w:lang w:val="en-US" w:eastAsia="en-US"/>
    </w:rPr>
  </w:style>
  <w:style w:type="paragraph" w:customStyle="1" w:styleId="Level2">
    <w:name w:val="Level 2"/>
    <w:rsid w:val="00047877"/>
    <w:pPr>
      <w:keepNext/>
      <w:widowControl w:val="0"/>
      <w:autoSpaceDE w:val="0"/>
      <w:autoSpaceDN w:val="0"/>
      <w:adjustRightInd w:val="0"/>
      <w:spacing w:before="240"/>
      <w:jc w:val="both"/>
    </w:pPr>
    <w:rPr>
      <w:sz w:val="22"/>
      <w:szCs w:val="24"/>
      <w:lang w:val="en-US" w:eastAsia="en-US"/>
    </w:rPr>
  </w:style>
  <w:style w:type="paragraph" w:customStyle="1" w:styleId="Level3">
    <w:name w:val="Level 3"/>
    <w:rsid w:val="00047877"/>
    <w:pPr>
      <w:autoSpaceDE w:val="0"/>
      <w:autoSpaceDN w:val="0"/>
      <w:adjustRightInd w:val="0"/>
      <w:spacing w:before="120"/>
      <w:jc w:val="both"/>
    </w:pPr>
    <w:rPr>
      <w:sz w:val="22"/>
      <w:szCs w:val="24"/>
      <w:lang w:val="en-US" w:eastAsia="en-US"/>
    </w:rPr>
  </w:style>
  <w:style w:type="paragraph" w:customStyle="1" w:styleId="Level4">
    <w:name w:val="Level 4"/>
    <w:rsid w:val="00047877"/>
    <w:pPr>
      <w:widowControl w:val="0"/>
      <w:autoSpaceDE w:val="0"/>
      <w:autoSpaceDN w:val="0"/>
      <w:adjustRightInd w:val="0"/>
      <w:spacing w:before="60"/>
      <w:jc w:val="both"/>
    </w:pPr>
    <w:rPr>
      <w:sz w:val="22"/>
      <w:szCs w:val="24"/>
      <w:lang w:val="en-US" w:eastAsia="en-US"/>
    </w:rPr>
  </w:style>
  <w:style w:type="paragraph" w:customStyle="1" w:styleId="Level5">
    <w:name w:val="Level 5"/>
    <w:rsid w:val="00047877"/>
    <w:pPr>
      <w:widowControl w:val="0"/>
      <w:numPr>
        <w:ilvl w:val="4"/>
        <w:numId w:val="3"/>
      </w:numPr>
      <w:autoSpaceDE w:val="0"/>
      <w:autoSpaceDN w:val="0"/>
      <w:adjustRightInd w:val="0"/>
      <w:jc w:val="both"/>
    </w:pPr>
    <w:rPr>
      <w:sz w:val="22"/>
      <w:szCs w:val="24"/>
      <w:lang w:val="en-US" w:eastAsia="en-US"/>
    </w:rPr>
  </w:style>
  <w:style w:type="paragraph" w:customStyle="1" w:styleId="Level6">
    <w:name w:val="Level 6"/>
    <w:rsid w:val="00047877"/>
    <w:pPr>
      <w:widowControl w:val="0"/>
      <w:autoSpaceDE w:val="0"/>
      <w:autoSpaceDN w:val="0"/>
      <w:adjustRightInd w:val="0"/>
      <w:jc w:val="both"/>
    </w:pPr>
    <w:rPr>
      <w:sz w:val="22"/>
      <w:szCs w:val="24"/>
      <w:lang w:val="en-US" w:eastAsia="en-US"/>
    </w:rPr>
  </w:style>
  <w:style w:type="paragraph" w:customStyle="1" w:styleId="Level7">
    <w:name w:val="Level 7"/>
    <w:rsid w:val="00047877"/>
    <w:pPr>
      <w:widowControl w:val="0"/>
      <w:autoSpaceDE w:val="0"/>
      <w:autoSpaceDN w:val="0"/>
      <w:adjustRightInd w:val="0"/>
      <w:ind w:left="4320"/>
      <w:jc w:val="both"/>
    </w:pPr>
    <w:rPr>
      <w:sz w:val="22"/>
      <w:szCs w:val="24"/>
      <w:lang w:val="en-US" w:eastAsia="en-US"/>
    </w:rPr>
  </w:style>
  <w:style w:type="paragraph" w:customStyle="1" w:styleId="Level8">
    <w:name w:val="Level 8"/>
    <w:rsid w:val="00047877"/>
    <w:pPr>
      <w:widowControl w:val="0"/>
      <w:autoSpaceDE w:val="0"/>
      <w:autoSpaceDN w:val="0"/>
      <w:adjustRightInd w:val="0"/>
      <w:ind w:left="5040"/>
      <w:jc w:val="both"/>
    </w:pPr>
    <w:rPr>
      <w:sz w:val="22"/>
      <w:szCs w:val="24"/>
      <w:lang w:val="en-US" w:eastAsia="en-US"/>
    </w:rPr>
  </w:style>
  <w:style w:type="paragraph" w:customStyle="1" w:styleId="Level9">
    <w:name w:val="Level 9"/>
    <w:rsid w:val="00047877"/>
    <w:pPr>
      <w:widowControl w:val="0"/>
      <w:autoSpaceDE w:val="0"/>
      <w:autoSpaceDN w:val="0"/>
      <w:adjustRightInd w:val="0"/>
      <w:ind w:left="6480"/>
      <w:jc w:val="both"/>
    </w:pPr>
    <w:rPr>
      <w:sz w:val="22"/>
      <w:szCs w:val="24"/>
      <w:lang w:val="en-US" w:eastAsia="en-US"/>
    </w:rPr>
  </w:style>
  <w:style w:type="paragraph" w:customStyle="1" w:styleId="Report1">
    <w:name w:val="Report 1"/>
    <w:basedOn w:val="Normal"/>
    <w:autoRedefine/>
    <w:rsid w:val="00047877"/>
  </w:style>
  <w:style w:type="paragraph" w:customStyle="1" w:styleId="Report2">
    <w:name w:val="Report 2"/>
    <w:basedOn w:val="Report1"/>
    <w:autoRedefine/>
    <w:rsid w:val="00047877"/>
    <w:pPr>
      <w:tabs>
        <w:tab w:val="left" w:pos="720"/>
      </w:tabs>
    </w:pPr>
  </w:style>
  <w:style w:type="character" w:customStyle="1" w:styleId="Heading3Char">
    <w:name w:val="Heading 3 Char"/>
    <w:aliases w:val="2.01 Char"/>
    <w:basedOn w:val="DefaultParagraphFont"/>
    <w:link w:val="Heading3"/>
    <w:rsid w:val="003B729E"/>
    <w:rPr>
      <w:rFonts w:ascii="Arial" w:hAnsi="Arial"/>
      <w:sz w:val="22"/>
      <w:lang w:val="en-US" w:eastAsia="en-US"/>
    </w:rPr>
  </w:style>
  <w:style w:type="character" w:customStyle="1" w:styleId="Heading4Char">
    <w:name w:val="Heading 4 Char"/>
    <w:aliases w:val="3.01 Char"/>
    <w:basedOn w:val="DefaultParagraphFont"/>
    <w:link w:val="Heading4"/>
    <w:rsid w:val="003B729E"/>
    <w:rPr>
      <w:rFonts w:ascii="Arial" w:hAnsi="Arial"/>
      <w:sz w:val="22"/>
      <w:lang w:val="en-US" w:eastAsia="en-US"/>
    </w:rPr>
  </w:style>
  <w:style w:type="paragraph" w:customStyle="1" w:styleId="PR2">
    <w:name w:val="PR2"/>
    <w:basedOn w:val="Heading4"/>
    <w:qFormat/>
    <w:rsid w:val="00EE63E4"/>
    <w:pPr>
      <w:numPr>
        <w:ilvl w:val="0"/>
        <w:numId w:val="0"/>
      </w:numPr>
      <w:spacing w:before="60"/>
      <w:ind w:left="1440" w:hanging="1440"/>
    </w:pPr>
    <w:rPr>
      <w:sz w:val="18"/>
      <w:szCs w:val="22"/>
    </w:rPr>
  </w:style>
  <w:style w:type="paragraph" w:customStyle="1" w:styleId="HDR">
    <w:name w:val="HDR"/>
    <w:basedOn w:val="Normal"/>
    <w:rsid w:val="007B299D"/>
    <w:pPr>
      <w:tabs>
        <w:tab w:val="center" w:pos="4608"/>
        <w:tab w:val="right" w:pos="9360"/>
      </w:tabs>
      <w:suppressAutoHyphens/>
      <w:jc w:val="both"/>
    </w:pPr>
  </w:style>
  <w:style w:type="paragraph" w:customStyle="1" w:styleId="FTR">
    <w:name w:val="FTR"/>
    <w:basedOn w:val="Normal"/>
    <w:rsid w:val="007B299D"/>
    <w:pPr>
      <w:tabs>
        <w:tab w:val="right" w:pos="9360"/>
      </w:tabs>
      <w:suppressAutoHyphens/>
      <w:jc w:val="both"/>
    </w:pPr>
  </w:style>
  <w:style w:type="paragraph" w:customStyle="1" w:styleId="VSSectionEnd">
    <w:name w:val="VS_Section_End"/>
    <w:basedOn w:val="Normal"/>
    <w:qFormat/>
    <w:rsid w:val="007B299D"/>
    <w:pPr>
      <w:suppressAutoHyphens/>
      <w:spacing w:before="480"/>
      <w:jc w:val="center"/>
    </w:pPr>
  </w:style>
  <w:style w:type="paragraph" w:customStyle="1" w:styleId="VSLevel1">
    <w:name w:val="VS_Level1"/>
    <w:basedOn w:val="Normal"/>
    <w:next w:val="VSLevel2"/>
    <w:qFormat/>
    <w:rsid w:val="007B299D"/>
    <w:pPr>
      <w:keepNext/>
      <w:numPr>
        <w:numId w:val="52"/>
      </w:numPr>
      <w:tabs>
        <w:tab w:val="left" w:pos="1440"/>
      </w:tabs>
      <w:suppressAutoHyphens/>
      <w:spacing w:before="480"/>
      <w:outlineLvl w:val="0"/>
    </w:pPr>
    <w:rPr>
      <w:b/>
    </w:rPr>
  </w:style>
  <w:style w:type="numbering" w:customStyle="1" w:styleId="VisiSpecList">
    <w:name w:val="VisiSpec List"/>
    <w:uiPriority w:val="99"/>
    <w:rsid w:val="007B299D"/>
    <w:pPr>
      <w:numPr>
        <w:numId w:val="7"/>
      </w:numPr>
    </w:pPr>
  </w:style>
  <w:style w:type="numbering" w:customStyle="1" w:styleId="VisiSpecList0">
    <w:name w:val="VisiSpec_List"/>
    <w:uiPriority w:val="99"/>
    <w:rsid w:val="007B299D"/>
    <w:pPr>
      <w:numPr>
        <w:numId w:val="8"/>
      </w:numPr>
    </w:pPr>
  </w:style>
  <w:style w:type="paragraph" w:customStyle="1" w:styleId="VSComment">
    <w:name w:val="VS_Comment"/>
    <w:basedOn w:val="Normal"/>
    <w:qFormat/>
    <w:rsid w:val="00383868"/>
    <w:pPr>
      <w:pBdr>
        <w:top w:val="single" w:sz="4" w:space="1" w:color="385623"/>
        <w:left w:val="single" w:sz="4" w:space="4" w:color="385623"/>
        <w:bottom w:val="single" w:sz="4" w:space="1" w:color="385623"/>
        <w:right w:val="single" w:sz="4" w:space="4" w:color="385623"/>
      </w:pBdr>
      <w:shd w:val="clear" w:color="auto" w:fill="E2EFD9" w:themeFill="accent6" w:themeFillTint="33"/>
      <w:spacing w:before="120" w:after="120"/>
    </w:pPr>
    <w:rPr>
      <w:rFonts w:ascii="Arial Bold" w:hAnsi="Arial Bold"/>
      <w:b/>
      <w:color w:val="385623" w:themeColor="accent6" w:themeShade="80"/>
    </w:rPr>
  </w:style>
  <w:style w:type="paragraph" w:customStyle="1" w:styleId="RJUST">
    <w:name w:val="RJUST"/>
    <w:basedOn w:val="Normal"/>
    <w:rsid w:val="007B299D"/>
    <w:pPr>
      <w:jc w:val="right"/>
    </w:pPr>
  </w:style>
  <w:style w:type="character" w:customStyle="1" w:styleId="HeaderChar">
    <w:name w:val="Header Char"/>
    <w:link w:val="Header"/>
    <w:uiPriority w:val="99"/>
    <w:rsid w:val="007B299D"/>
    <w:rPr>
      <w:rFonts w:ascii="Arial" w:hAnsi="Arial"/>
      <w:sz w:val="22"/>
      <w:lang w:val="en-US" w:eastAsia="en-US"/>
    </w:rPr>
  </w:style>
  <w:style w:type="character" w:customStyle="1" w:styleId="FooterChar">
    <w:name w:val="Footer Char"/>
    <w:link w:val="Footer"/>
    <w:uiPriority w:val="99"/>
    <w:rsid w:val="007B299D"/>
    <w:rPr>
      <w:rFonts w:ascii="Arial" w:hAnsi="Arial"/>
      <w:sz w:val="22"/>
      <w:lang w:val="en-US" w:eastAsia="en-US"/>
    </w:rPr>
  </w:style>
  <w:style w:type="paragraph" w:styleId="BalloonText">
    <w:name w:val="Balloon Text"/>
    <w:basedOn w:val="Normal"/>
    <w:link w:val="BalloonTextChar"/>
    <w:uiPriority w:val="99"/>
    <w:semiHidden/>
    <w:unhideWhenUsed/>
    <w:rsid w:val="007B299D"/>
    <w:rPr>
      <w:rFonts w:ascii="Tahoma" w:hAnsi="Tahoma" w:cs="Tahoma"/>
      <w:szCs w:val="16"/>
    </w:rPr>
  </w:style>
  <w:style w:type="character" w:customStyle="1" w:styleId="BalloonTextChar">
    <w:name w:val="Balloon Text Char"/>
    <w:link w:val="BalloonText"/>
    <w:uiPriority w:val="99"/>
    <w:semiHidden/>
    <w:rsid w:val="007B299D"/>
    <w:rPr>
      <w:rFonts w:ascii="Tahoma" w:hAnsi="Tahoma" w:cs="Tahoma"/>
      <w:sz w:val="22"/>
      <w:szCs w:val="16"/>
      <w:lang w:val="en-US" w:eastAsia="en-US"/>
    </w:rPr>
  </w:style>
  <w:style w:type="paragraph" w:customStyle="1" w:styleId="VSLevel2">
    <w:name w:val="VS_Level2"/>
    <w:basedOn w:val="Normal"/>
    <w:next w:val="VSLevel3"/>
    <w:qFormat/>
    <w:rsid w:val="00D675D4"/>
    <w:pPr>
      <w:keepNext/>
      <w:numPr>
        <w:ilvl w:val="1"/>
        <w:numId w:val="52"/>
      </w:numPr>
      <w:suppressAutoHyphens/>
      <w:spacing w:before="240"/>
      <w:outlineLvl w:val="1"/>
    </w:pPr>
    <w:rPr>
      <w:rFonts w:ascii="Arial Bold" w:hAnsi="Arial Bold"/>
      <w:b/>
      <w:caps/>
    </w:rPr>
  </w:style>
  <w:style w:type="paragraph" w:customStyle="1" w:styleId="VSSection">
    <w:name w:val="VS_Section"/>
    <w:basedOn w:val="Normal"/>
    <w:next w:val="VSName"/>
    <w:link w:val="VSSectionChar"/>
    <w:rsid w:val="007B299D"/>
    <w:pPr>
      <w:keepNext/>
      <w:suppressAutoHyphens/>
      <w:spacing w:before="240"/>
      <w:jc w:val="center"/>
    </w:pPr>
  </w:style>
  <w:style w:type="paragraph" w:customStyle="1" w:styleId="VSName">
    <w:name w:val="VS_Name"/>
    <w:basedOn w:val="Normal"/>
    <w:next w:val="VSLevel1"/>
    <w:link w:val="VSNameChar"/>
    <w:rsid w:val="007B299D"/>
    <w:pPr>
      <w:suppressAutoHyphens/>
      <w:spacing w:before="240"/>
      <w:jc w:val="center"/>
    </w:pPr>
  </w:style>
  <w:style w:type="paragraph" w:customStyle="1" w:styleId="VSNumber">
    <w:name w:val="VS_Number"/>
    <w:basedOn w:val="Normal"/>
    <w:next w:val="Normal"/>
    <w:link w:val="VSNumberChar"/>
    <w:rsid w:val="007B299D"/>
    <w:pPr>
      <w:keepNext/>
      <w:suppressAutoHyphens/>
      <w:jc w:val="center"/>
    </w:pPr>
  </w:style>
  <w:style w:type="character" w:customStyle="1" w:styleId="VSNameChar">
    <w:name w:val="VS_Name Char"/>
    <w:link w:val="VSName"/>
    <w:rsid w:val="007B299D"/>
    <w:rPr>
      <w:rFonts w:ascii="Arial" w:hAnsi="Arial"/>
      <w:sz w:val="22"/>
      <w:lang w:val="en-US" w:eastAsia="en-US"/>
    </w:rPr>
  </w:style>
  <w:style w:type="character" w:customStyle="1" w:styleId="VSSectionChar">
    <w:name w:val="VS_Section Char"/>
    <w:link w:val="VSSection"/>
    <w:rsid w:val="007B299D"/>
    <w:rPr>
      <w:rFonts w:ascii="Arial" w:hAnsi="Arial"/>
      <w:sz w:val="22"/>
      <w:lang w:val="en-US" w:eastAsia="en-US"/>
    </w:rPr>
  </w:style>
  <w:style w:type="character" w:customStyle="1" w:styleId="VSNumberChar">
    <w:name w:val="VS_Number Char"/>
    <w:link w:val="VSNumber"/>
    <w:rsid w:val="007B299D"/>
    <w:rPr>
      <w:rFonts w:ascii="Arial" w:hAnsi="Arial"/>
      <w:sz w:val="22"/>
      <w:lang w:val="en-US" w:eastAsia="en-US"/>
    </w:rPr>
  </w:style>
  <w:style w:type="paragraph" w:styleId="BodyText">
    <w:name w:val="Body Text"/>
    <w:basedOn w:val="Normal"/>
    <w:link w:val="BodyTextChar"/>
    <w:uiPriority w:val="99"/>
    <w:unhideWhenUsed/>
    <w:rsid w:val="007B299D"/>
  </w:style>
  <w:style w:type="character" w:customStyle="1" w:styleId="BodyTextChar">
    <w:name w:val="Body Text Char"/>
    <w:link w:val="BodyText"/>
    <w:uiPriority w:val="99"/>
    <w:rsid w:val="007B299D"/>
    <w:rPr>
      <w:rFonts w:ascii="Arial" w:hAnsi="Arial"/>
      <w:sz w:val="22"/>
      <w:lang w:val="en-US" w:eastAsia="en-US"/>
    </w:rPr>
  </w:style>
  <w:style w:type="paragraph" w:customStyle="1" w:styleId="VSLevel3">
    <w:name w:val="VS_Level3"/>
    <w:basedOn w:val="Normal"/>
    <w:qFormat/>
    <w:rsid w:val="00AF1D09"/>
    <w:pPr>
      <w:keepLines/>
      <w:numPr>
        <w:ilvl w:val="2"/>
        <w:numId w:val="52"/>
      </w:numPr>
      <w:suppressAutoHyphens/>
      <w:spacing w:before="240"/>
      <w:jc w:val="both"/>
      <w:outlineLvl w:val="2"/>
    </w:pPr>
  </w:style>
  <w:style w:type="paragraph" w:customStyle="1" w:styleId="VSLevel4">
    <w:name w:val="VS_Level4"/>
    <w:basedOn w:val="Normal"/>
    <w:qFormat/>
    <w:rsid w:val="00D675D4"/>
    <w:pPr>
      <w:keepLines/>
      <w:numPr>
        <w:ilvl w:val="3"/>
        <w:numId w:val="52"/>
      </w:numPr>
      <w:tabs>
        <w:tab w:val="clear" w:pos="2160"/>
        <w:tab w:val="num" w:pos="2520"/>
      </w:tabs>
      <w:suppressAutoHyphens/>
      <w:spacing w:before="120"/>
      <w:ind w:left="2520" w:hanging="1080"/>
      <w:jc w:val="both"/>
      <w:outlineLvl w:val="3"/>
    </w:pPr>
  </w:style>
  <w:style w:type="paragraph" w:customStyle="1" w:styleId="VSLevel5">
    <w:name w:val="VS_Level5"/>
    <w:basedOn w:val="Normal"/>
    <w:qFormat/>
    <w:rsid w:val="00D675D4"/>
    <w:pPr>
      <w:numPr>
        <w:ilvl w:val="4"/>
        <w:numId w:val="52"/>
      </w:numPr>
      <w:tabs>
        <w:tab w:val="clear" w:pos="2880"/>
      </w:tabs>
      <w:suppressAutoHyphens/>
      <w:spacing w:before="85"/>
      <w:ind w:hanging="360"/>
      <w:outlineLvl w:val="4"/>
    </w:pPr>
  </w:style>
  <w:style w:type="paragraph" w:customStyle="1" w:styleId="VSLevel6">
    <w:name w:val="VS_Level6"/>
    <w:basedOn w:val="Normal"/>
    <w:qFormat/>
    <w:rsid w:val="007B299D"/>
    <w:pPr>
      <w:numPr>
        <w:ilvl w:val="5"/>
        <w:numId w:val="52"/>
      </w:numPr>
      <w:outlineLvl w:val="5"/>
    </w:pPr>
  </w:style>
  <w:style w:type="paragraph" w:customStyle="1" w:styleId="VSLevel7">
    <w:name w:val="VS_Level7"/>
    <w:basedOn w:val="Normal"/>
    <w:qFormat/>
    <w:rsid w:val="007B299D"/>
    <w:pPr>
      <w:numPr>
        <w:ilvl w:val="6"/>
        <w:numId w:val="52"/>
      </w:numPr>
      <w:spacing w:before="56"/>
      <w:outlineLvl w:val="6"/>
    </w:pPr>
  </w:style>
  <w:style w:type="paragraph" w:customStyle="1" w:styleId="VSLevel8">
    <w:name w:val="VS_Level8"/>
    <w:basedOn w:val="Normal"/>
    <w:qFormat/>
    <w:rsid w:val="007B299D"/>
    <w:pPr>
      <w:numPr>
        <w:ilvl w:val="7"/>
        <w:numId w:val="52"/>
      </w:numPr>
      <w:spacing w:before="56"/>
      <w:outlineLvl w:val="7"/>
    </w:pPr>
  </w:style>
  <w:style w:type="paragraph" w:customStyle="1" w:styleId="VSLevel9">
    <w:name w:val="VS_Level9"/>
    <w:basedOn w:val="Normal"/>
    <w:qFormat/>
    <w:rsid w:val="007B299D"/>
    <w:pPr>
      <w:numPr>
        <w:ilvl w:val="8"/>
        <w:numId w:val="52"/>
      </w:numPr>
      <w:spacing w:before="56"/>
      <w:outlineLvl w:val="8"/>
    </w:pPr>
  </w:style>
  <w:style w:type="table" w:styleId="TableGrid">
    <w:name w:val="Table Grid"/>
    <w:basedOn w:val="TableNormal"/>
    <w:uiPriority w:val="59"/>
    <w:rsid w:val="007B299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B299D"/>
    <w:rPr>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TableNormal"/>
    <w:uiPriority w:val="40"/>
    <w:rsid w:val="00655884"/>
    <w:rPr>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2010LEV1PART">
    <w:name w:val="2010 LEV1 (PART)"/>
    <w:basedOn w:val="Normal"/>
    <w:next w:val="2010LEV2ART"/>
    <w:qFormat/>
    <w:rsid w:val="00655884"/>
    <w:pPr>
      <w:keepNext/>
      <w:suppressAutoHyphens/>
      <w:spacing w:before="360"/>
      <w:outlineLvl w:val="0"/>
    </w:pPr>
    <w:rPr>
      <w:b/>
    </w:rPr>
  </w:style>
  <w:style w:type="paragraph" w:customStyle="1" w:styleId="2010LEV2ART">
    <w:name w:val="2010 LEV2 (ART)"/>
    <w:basedOn w:val="Normal"/>
    <w:next w:val="2010LEV3PARA-1"/>
    <w:qFormat/>
    <w:rsid w:val="00655884"/>
    <w:pPr>
      <w:keepNext/>
      <w:tabs>
        <w:tab w:val="num" w:pos="864"/>
      </w:tabs>
      <w:suppressAutoHyphens/>
      <w:spacing w:before="360"/>
      <w:ind w:left="864" w:hanging="864"/>
      <w:outlineLvl w:val="1"/>
    </w:pPr>
    <w:rPr>
      <w:b/>
      <w:sz w:val="20"/>
    </w:rPr>
  </w:style>
  <w:style w:type="paragraph" w:customStyle="1" w:styleId="2010LEV3PARA-1">
    <w:name w:val="2010 LEV3 (PARA-1)"/>
    <w:basedOn w:val="Normal"/>
    <w:qFormat/>
    <w:rsid w:val="00655884"/>
    <w:pPr>
      <w:tabs>
        <w:tab w:val="num" w:pos="851"/>
      </w:tabs>
      <w:suppressAutoHyphens/>
      <w:spacing w:before="100"/>
      <w:ind w:left="851" w:hanging="567"/>
      <w:outlineLvl w:val="2"/>
    </w:pPr>
    <w:rPr>
      <w:sz w:val="20"/>
    </w:rPr>
  </w:style>
  <w:style w:type="paragraph" w:customStyle="1" w:styleId="2010LEV4PARA-2">
    <w:name w:val="2010 LEV4 (PARA-2)"/>
    <w:basedOn w:val="Normal"/>
    <w:qFormat/>
    <w:rsid w:val="00655884"/>
    <w:pPr>
      <w:tabs>
        <w:tab w:val="num" w:pos="1224"/>
      </w:tabs>
      <w:suppressAutoHyphens/>
      <w:spacing w:before="100"/>
      <w:ind w:left="1224" w:hanging="360"/>
      <w:outlineLvl w:val="3"/>
    </w:pPr>
    <w:rPr>
      <w:sz w:val="20"/>
    </w:rPr>
  </w:style>
  <w:style w:type="paragraph" w:customStyle="1" w:styleId="2010LEV5PARA-3">
    <w:name w:val="2010 LEV5 (PARA-3)"/>
    <w:basedOn w:val="Normal"/>
    <w:qFormat/>
    <w:rsid w:val="00655884"/>
    <w:pPr>
      <w:tabs>
        <w:tab w:val="num" w:pos="1800"/>
      </w:tabs>
      <w:suppressAutoHyphens/>
      <w:spacing w:before="140"/>
      <w:ind w:left="1800" w:hanging="360"/>
      <w:contextualSpacing/>
      <w:outlineLvl w:val="4"/>
    </w:pPr>
    <w:rPr>
      <w:sz w:val="20"/>
    </w:rPr>
  </w:style>
  <w:style w:type="paragraph" w:customStyle="1" w:styleId="2010LEV6PARA-4">
    <w:name w:val="2010 LEV6 (PARA-4)"/>
    <w:basedOn w:val="Normal"/>
    <w:qFormat/>
    <w:rsid w:val="00655884"/>
    <w:pPr>
      <w:tabs>
        <w:tab w:val="num" w:pos="2376"/>
      </w:tabs>
      <w:suppressAutoHyphens/>
      <w:spacing w:before="140"/>
      <w:ind w:left="2376" w:hanging="360"/>
      <w:contextualSpacing/>
      <w:outlineLvl w:val="5"/>
    </w:pPr>
    <w:rPr>
      <w:sz w:val="20"/>
    </w:rPr>
  </w:style>
  <w:style w:type="paragraph" w:customStyle="1" w:styleId="2010LEV7PARA-5">
    <w:name w:val="2010 LEV7 (PARA-5)"/>
    <w:basedOn w:val="Normal"/>
    <w:qFormat/>
    <w:rsid w:val="00655884"/>
    <w:pPr>
      <w:tabs>
        <w:tab w:val="num" w:pos="2952"/>
      </w:tabs>
      <w:suppressAutoHyphens/>
      <w:spacing w:before="140"/>
      <w:ind w:left="3168" w:hanging="576"/>
      <w:contextualSpacing/>
      <w:outlineLvl w:val="6"/>
    </w:pPr>
    <w:rPr>
      <w:sz w:val="20"/>
    </w:rPr>
  </w:style>
  <w:style w:type="character" w:styleId="Strong">
    <w:name w:val="Strong"/>
    <w:basedOn w:val="DefaultParagraphFont"/>
    <w:uiPriority w:val="22"/>
    <w:qFormat/>
    <w:rsid w:val="00C053FC"/>
    <w:rPr>
      <w:b/>
      <w:bCs/>
    </w:rPr>
  </w:style>
  <w:style w:type="paragraph" w:customStyle="1" w:styleId="pr20">
    <w:name w:val="pr2"/>
    <w:basedOn w:val="Normal"/>
    <w:rsid w:val="00C053FC"/>
    <w:pPr>
      <w:spacing w:before="100" w:beforeAutospacing="1" w:after="100" w:afterAutospacing="1"/>
    </w:pPr>
    <w:rPr>
      <w:rFonts w:ascii="Times New Roman" w:hAnsi="Times New Roman"/>
      <w:sz w:val="24"/>
      <w:szCs w:val="24"/>
      <w:lang w:val="en-CA" w:eastAsia="en-CA"/>
    </w:rPr>
  </w:style>
  <w:style w:type="character" w:customStyle="1" w:styleId="IP">
    <w:name w:val="IP"/>
    <w:rsid w:val="000C78A7"/>
    <w:rPr>
      <w:rFonts w:cs="Times New Roman"/>
      <w:vanish w:val="0"/>
      <w:color w:val="auto"/>
      <w:u w:val="none"/>
    </w:rPr>
  </w:style>
  <w:style w:type="character" w:customStyle="1" w:styleId="SI">
    <w:name w:val="SI"/>
    <w:rsid w:val="000C78A7"/>
    <w:rPr>
      <w:rFonts w:cs="Times New Roman"/>
      <w:vanish w:val="0"/>
      <w:color w:val="auto"/>
      <w:u w:val="none"/>
    </w:rPr>
  </w:style>
  <w:style w:type="character" w:customStyle="1" w:styleId="LEED">
    <w:name w:val="LEED"/>
    <w:basedOn w:val="DefaultParagraphFont"/>
    <w:uiPriority w:val="1"/>
    <w:qFormat/>
    <w:locked/>
    <w:rsid w:val="007A024E"/>
    <w:rPr>
      <w:color w:val="00B050"/>
    </w:rPr>
  </w:style>
  <w:style w:type="paragraph" w:styleId="Revision">
    <w:name w:val="Revision"/>
    <w:hidden/>
    <w:uiPriority w:val="99"/>
    <w:semiHidden/>
    <w:rsid w:val="007B299D"/>
    <w:rPr>
      <w:sz w:val="22"/>
      <w:lang w:val="en-US" w:eastAsia="en-US"/>
    </w:rPr>
  </w:style>
  <w:style w:type="character" w:customStyle="1" w:styleId="fontstyle01">
    <w:name w:val="fontstyle01"/>
    <w:basedOn w:val="DefaultParagraphFont"/>
    <w:rsid w:val="006B4CB8"/>
    <w:rPr>
      <w:rFonts w:ascii="Times-Roman" w:hAnsi="Times-Roman" w:hint="default"/>
      <w:b w:val="0"/>
      <w:bCs w:val="0"/>
      <w:i w:val="0"/>
      <w:iCs w:val="0"/>
      <w:color w:val="242021"/>
      <w:sz w:val="18"/>
      <w:szCs w:val="18"/>
    </w:rPr>
  </w:style>
  <w:style w:type="paragraph" w:customStyle="1" w:styleId="PRT">
    <w:name w:val="PRT"/>
    <w:basedOn w:val="Normal"/>
    <w:next w:val="ART"/>
    <w:rsid w:val="00836A04"/>
    <w:pPr>
      <w:keepNext/>
      <w:suppressAutoHyphens/>
      <w:spacing w:before="480"/>
      <w:outlineLvl w:val="0"/>
    </w:pPr>
    <w:rPr>
      <w:rFonts w:ascii="Times New Roman" w:hAnsi="Times New Roman"/>
    </w:rPr>
  </w:style>
  <w:style w:type="paragraph" w:customStyle="1" w:styleId="SUT">
    <w:name w:val="SUT"/>
    <w:basedOn w:val="Normal"/>
    <w:next w:val="PR1"/>
    <w:rsid w:val="00836A04"/>
    <w:pPr>
      <w:suppressAutoHyphens/>
      <w:spacing w:before="240"/>
      <w:outlineLvl w:val="0"/>
    </w:pPr>
    <w:rPr>
      <w:rFonts w:ascii="Times New Roman" w:hAnsi="Times New Roman"/>
    </w:rPr>
  </w:style>
  <w:style w:type="paragraph" w:customStyle="1" w:styleId="DST">
    <w:name w:val="DST"/>
    <w:basedOn w:val="Normal"/>
    <w:next w:val="PR1"/>
    <w:rsid w:val="00836A04"/>
    <w:pPr>
      <w:suppressAutoHyphens/>
      <w:spacing w:before="240"/>
      <w:outlineLvl w:val="0"/>
    </w:pPr>
    <w:rPr>
      <w:rFonts w:ascii="Times New Roman" w:hAnsi="Times New Roman"/>
    </w:rPr>
  </w:style>
  <w:style w:type="paragraph" w:customStyle="1" w:styleId="ART">
    <w:name w:val="ART"/>
    <w:basedOn w:val="Normal"/>
    <w:next w:val="PR1"/>
    <w:rsid w:val="00836A04"/>
    <w:pPr>
      <w:keepNext/>
      <w:tabs>
        <w:tab w:val="left" w:pos="864"/>
      </w:tabs>
      <w:suppressAutoHyphens/>
      <w:spacing w:before="480"/>
      <w:ind w:left="864" w:hanging="864"/>
      <w:outlineLvl w:val="1"/>
    </w:pPr>
    <w:rPr>
      <w:rFonts w:ascii="Times New Roman" w:hAnsi="Times New Roman"/>
    </w:rPr>
  </w:style>
  <w:style w:type="paragraph" w:customStyle="1" w:styleId="PR1">
    <w:name w:val="PR1"/>
    <w:basedOn w:val="Normal"/>
    <w:rsid w:val="00836A04"/>
    <w:pPr>
      <w:tabs>
        <w:tab w:val="left" w:pos="864"/>
      </w:tabs>
      <w:suppressAutoHyphens/>
      <w:spacing w:before="240"/>
      <w:ind w:left="864" w:hanging="576"/>
      <w:outlineLvl w:val="2"/>
    </w:pPr>
    <w:rPr>
      <w:rFonts w:ascii="Times New Roman" w:hAnsi="Times New Roman"/>
    </w:rPr>
  </w:style>
  <w:style w:type="paragraph" w:customStyle="1" w:styleId="PR3">
    <w:name w:val="PR3"/>
    <w:basedOn w:val="Normal"/>
    <w:rsid w:val="00836A04"/>
    <w:pPr>
      <w:tabs>
        <w:tab w:val="left" w:pos="2016"/>
      </w:tabs>
      <w:suppressAutoHyphens/>
      <w:ind w:left="2016" w:hanging="576"/>
      <w:outlineLvl w:val="4"/>
    </w:pPr>
    <w:rPr>
      <w:rFonts w:ascii="Times New Roman" w:hAnsi="Times New Roman"/>
    </w:rPr>
  </w:style>
  <w:style w:type="paragraph" w:customStyle="1" w:styleId="PR4">
    <w:name w:val="PR4"/>
    <w:basedOn w:val="Normal"/>
    <w:rsid w:val="00836A04"/>
    <w:pPr>
      <w:tabs>
        <w:tab w:val="left" w:pos="2592"/>
      </w:tabs>
      <w:suppressAutoHyphens/>
      <w:ind w:left="2592" w:hanging="576"/>
      <w:outlineLvl w:val="5"/>
    </w:pPr>
    <w:rPr>
      <w:rFonts w:ascii="Times New Roman" w:hAnsi="Times New Roman"/>
    </w:rPr>
  </w:style>
  <w:style w:type="paragraph" w:customStyle="1" w:styleId="PR5">
    <w:name w:val="PR5"/>
    <w:basedOn w:val="Normal"/>
    <w:rsid w:val="00836A04"/>
    <w:pPr>
      <w:tabs>
        <w:tab w:val="left" w:pos="3168"/>
      </w:tabs>
      <w:suppressAutoHyphens/>
      <w:ind w:left="3168" w:hanging="576"/>
      <w:outlineLvl w:val="6"/>
    </w:pPr>
    <w:rPr>
      <w:rFonts w:ascii="Times New Roman" w:hAnsi="Times New Roman"/>
    </w:rPr>
  </w:style>
  <w:style w:type="character" w:styleId="Hyperlink">
    <w:name w:val="Hyperlink"/>
    <w:basedOn w:val="DefaultParagraphFont"/>
    <w:unhideWhenUsed/>
    <w:rsid w:val="00B321DC"/>
    <w:rPr>
      <w:color w:val="0563C1" w:themeColor="hyperlink"/>
      <w:u w:val="single"/>
    </w:rPr>
  </w:style>
  <w:style w:type="character" w:styleId="UnresolvedMention">
    <w:name w:val="Unresolved Mention"/>
    <w:basedOn w:val="DefaultParagraphFont"/>
    <w:uiPriority w:val="99"/>
    <w:semiHidden/>
    <w:unhideWhenUsed/>
    <w:rsid w:val="00B321DC"/>
    <w:rPr>
      <w:color w:val="605E5C"/>
      <w:shd w:val="clear" w:color="auto" w:fill="E1DFDD"/>
    </w:rPr>
  </w:style>
  <w:style w:type="character" w:styleId="CommentReference">
    <w:name w:val="annotation reference"/>
    <w:basedOn w:val="DefaultParagraphFont"/>
    <w:semiHidden/>
    <w:unhideWhenUsed/>
    <w:rsid w:val="00E31AE1"/>
    <w:rPr>
      <w:sz w:val="16"/>
      <w:szCs w:val="16"/>
    </w:rPr>
  </w:style>
  <w:style w:type="paragraph" w:styleId="CommentText">
    <w:name w:val="annotation text"/>
    <w:basedOn w:val="Normal"/>
    <w:link w:val="CommentTextChar"/>
    <w:unhideWhenUsed/>
    <w:rsid w:val="00E31AE1"/>
    <w:rPr>
      <w:sz w:val="20"/>
    </w:rPr>
  </w:style>
  <w:style w:type="character" w:customStyle="1" w:styleId="CommentTextChar">
    <w:name w:val="Comment Text Char"/>
    <w:basedOn w:val="DefaultParagraphFont"/>
    <w:link w:val="CommentText"/>
    <w:rsid w:val="00E31AE1"/>
    <w:rPr>
      <w:rFonts w:ascii="Arial" w:hAnsi="Arial"/>
      <w:lang w:val="en-US" w:eastAsia="en-US"/>
    </w:rPr>
  </w:style>
  <w:style w:type="paragraph" w:styleId="CommentSubject">
    <w:name w:val="annotation subject"/>
    <w:basedOn w:val="CommentText"/>
    <w:next w:val="CommentText"/>
    <w:link w:val="CommentSubjectChar"/>
    <w:semiHidden/>
    <w:unhideWhenUsed/>
    <w:rsid w:val="00E31AE1"/>
    <w:rPr>
      <w:b/>
      <w:bCs/>
    </w:rPr>
  </w:style>
  <w:style w:type="character" w:customStyle="1" w:styleId="CommentSubjectChar">
    <w:name w:val="Comment Subject Char"/>
    <w:basedOn w:val="CommentTextChar"/>
    <w:link w:val="CommentSubject"/>
    <w:semiHidden/>
    <w:rsid w:val="00E31AE1"/>
    <w:rPr>
      <w:rFonts w:ascii="Arial" w:hAnsi="Arial"/>
      <w:b/>
      <w:bCs/>
      <w:lang w:val="en-US" w:eastAsia="en-US"/>
    </w:rPr>
  </w:style>
  <w:style w:type="paragraph" w:customStyle="1" w:styleId="CMT">
    <w:name w:val="CMT"/>
    <w:basedOn w:val="Normal"/>
    <w:autoRedefine/>
    <w:rsid w:val="00C73964"/>
    <w:pPr>
      <w:pBdr>
        <w:top w:val="single" w:sz="4" w:space="3" w:color="000000"/>
        <w:left w:val="single" w:sz="4" w:space="4" w:color="000000"/>
        <w:bottom w:val="single" w:sz="4" w:space="3" w:color="000000"/>
        <w:right w:val="single" w:sz="4" w:space="4" w:color="000000"/>
      </w:pBdr>
      <w:shd w:val="pct10" w:color="auto" w:fill="FFFFFF"/>
      <w:suppressAutoHyphens/>
      <w:spacing w:before="240"/>
    </w:pPr>
    <w:rPr>
      <w:rFonts w:ascii="Times New Roman" w:hAnsi="Times New Roman"/>
      <w:vanish/>
      <w:color w:val="0000FF"/>
    </w:rPr>
  </w:style>
  <w:style w:type="paragraph" w:customStyle="1" w:styleId="StyleVSSectionEndBold">
    <w:name w:val="Style VS_Section_End + Bold"/>
    <w:basedOn w:val="VSSectionEnd"/>
    <w:rsid w:val="00655884"/>
    <w:rPr>
      <w:b/>
      <w:bCs/>
    </w:rPr>
  </w:style>
  <w:style w:type="character" w:customStyle="1" w:styleId="VSNUMBER0">
    <w:name w:val="VS_NUMBER"/>
    <w:basedOn w:val="DefaultParagraphFont"/>
    <w:uiPriority w:val="1"/>
    <w:qFormat/>
    <w:rsid w:val="007B299D"/>
  </w:style>
  <w:style w:type="paragraph" w:customStyle="1" w:styleId="VSHF">
    <w:name w:val="VS_HF"/>
    <w:qFormat/>
    <w:rsid w:val="007B299D"/>
    <w:pPr>
      <w:tabs>
        <w:tab w:val="right" w:pos="9360"/>
      </w:tabs>
      <w:ind w:left="-108"/>
    </w:pPr>
    <w:rPr>
      <w:lang w:val="en-US" w:eastAsia="en-US"/>
    </w:rPr>
  </w:style>
  <w:style w:type="paragraph" w:customStyle="1" w:styleId="VSCommentDescription">
    <w:name w:val="VS_Comment_Description"/>
    <w:basedOn w:val="Normal"/>
    <w:qFormat/>
    <w:rsid w:val="007B299D"/>
    <w:rPr>
      <w:b/>
      <w:bCs/>
      <w:vanish/>
      <w:color w:val="CC0000"/>
    </w:rPr>
  </w:style>
  <w:style w:type="paragraph" w:customStyle="1" w:styleId="VSHFNMS">
    <w:name w:val="VS_HF_NMS"/>
    <w:basedOn w:val="NoSpacing"/>
    <w:qFormat/>
    <w:rsid w:val="007B299D"/>
    <w:pPr>
      <w:tabs>
        <w:tab w:val="right" w:pos="9936"/>
      </w:tabs>
    </w:pPr>
    <w:rPr>
      <w:rFonts w:ascii="Arial" w:hAnsi="Arial"/>
    </w:rPr>
  </w:style>
  <w:style w:type="paragraph" w:styleId="NoSpacing">
    <w:name w:val="No Spacing"/>
    <w:uiPriority w:val="1"/>
    <w:qFormat/>
    <w:rsid w:val="007B299D"/>
    <w:rPr>
      <w:sz w:val="22"/>
      <w:lang w:val="en-US" w:eastAsia="en-US"/>
    </w:rPr>
  </w:style>
  <w:style w:type="character" w:customStyle="1" w:styleId="HD-ALLCAPS">
    <w:name w:val="HD-ALLCAPS"/>
    <w:basedOn w:val="DefaultParagraphFont"/>
    <w:uiPriority w:val="1"/>
    <w:qFormat/>
    <w:rsid w:val="007B299D"/>
    <w:rPr>
      <w:rFonts w:ascii="Arial" w:hAnsi="Arial"/>
      <w:b w:val="0"/>
      <w:caps/>
      <w:smallCaps w:val="0"/>
      <w:sz w:val="20"/>
      <w:lang w:val="en-CA"/>
    </w:rPr>
  </w:style>
  <w:style w:type="paragraph" w:styleId="ListParagraph">
    <w:name w:val="List Paragraph"/>
    <w:basedOn w:val="Normal"/>
    <w:uiPriority w:val="1"/>
    <w:qFormat/>
    <w:rsid w:val="00AC6C0F"/>
    <w:pPr>
      <w:widowControl w:val="0"/>
      <w:autoSpaceDE w:val="0"/>
      <w:autoSpaceDN w:val="0"/>
      <w:spacing w:before="41"/>
      <w:ind w:left="1404" w:hanging="288"/>
    </w:pPr>
    <w:rPr>
      <w:rFonts w:ascii="Times New Roman" w:hAnsi="Times New Roman"/>
      <w:szCs w:val="22"/>
    </w:rPr>
  </w:style>
  <w:style w:type="character" w:styleId="FollowedHyperlink">
    <w:name w:val="FollowedHyperlink"/>
    <w:basedOn w:val="DefaultParagraphFont"/>
    <w:semiHidden/>
    <w:unhideWhenUsed/>
    <w:rsid w:val="00333E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7584">
      <w:bodyDiv w:val="1"/>
      <w:marLeft w:val="0"/>
      <w:marRight w:val="0"/>
      <w:marTop w:val="0"/>
      <w:marBottom w:val="0"/>
      <w:divBdr>
        <w:top w:val="none" w:sz="0" w:space="0" w:color="auto"/>
        <w:left w:val="none" w:sz="0" w:space="0" w:color="auto"/>
        <w:bottom w:val="none" w:sz="0" w:space="0" w:color="auto"/>
        <w:right w:val="none" w:sz="0" w:space="0" w:color="auto"/>
      </w:divBdr>
    </w:div>
    <w:div w:id="155538177">
      <w:bodyDiv w:val="1"/>
      <w:marLeft w:val="0"/>
      <w:marRight w:val="0"/>
      <w:marTop w:val="0"/>
      <w:marBottom w:val="0"/>
      <w:divBdr>
        <w:top w:val="none" w:sz="0" w:space="0" w:color="auto"/>
        <w:left w:val="none" w:sz="0" w:space="0" w:color="auto"/>
        <w:bottom w:val="none" w:sz="0" w:space="0" w:color="auto"/>
        <w:right w:val="none" w:sz="0" w:space="0" w:color="auto"/>
      </w:divBdr>
    </w:div>
    <w:div w:id="308487536">
      <w:bodyDiv w:val="1"/>
      <w:marLeft w:val="0"/>
      <w:marRight w:val="0"/>
      <w:marTop w:val="0"/>
      <w:marBottom w:val="0"/>
      <w:divBdr>
        <w:top w:val="none" w:sz="0" w:space="0" w:color="auto"/>
        <w:left w:val="none" w:sz="0" w:space="0" w:color="auto"/>
        <w:bottom w:val="none" w:sz="0" w:space="0" w:color="auto"/>
        <w:right w:val="none" w:sz="0" w:space="0" w:color="auto"/>
      </w:divBdr>
    </w:div>
    <w:div w:id="478809722">
      <w:bodyDiv w:val="1"/>
      <w:marLeft w:val="0"/>
      <w:marRight w:val="0"/>
      <w:marTop w:val="0"/>
      <w:marBottom w:val="0"/>
      <w:divBdr>
        <w:top w:val="none" w:sz="0" w:space="0" w:color="auto"/>
        <w:left w:val="none" w:sz="0" w:space="0" w:color="auto"/>
        <w:bottom w:val="none" w:sz="0" w:space="0" w:color="auto"/>
        <w:right w:val="none" w:sz="0" w:space="0" w:color="auto"/>
      </w:divBdr>
    </w:div>
    <w:div w:id="609047520">
      <w:bodyDiv w:val="1"/>
      <w:marLeft w:val="0"/>
      <w:marRight w:val="0"/>
      <w:marTop w:val="0"/>
      <w:marBottom w:val="0"/>
      <w:divBdr>
        <w:top w:val="none" w:sz="0" w:space="0" w:color="auto"/>
        <w:left w:val="none" w:sz="0" w:space="0" w:color="auto"/>
        <w:bottom w:val="none" w:sz="0" w:space="0" w:color="auto"/>
        <w:right w:val="none" w:sz="0" w:space="0" w:color="auto"/>
      </w:divBdr>
    </w:div>
    <w:div w:id="768698312">
      <w:bodyDiv w:val="1"/>
      <w:marLeft w:val="0"/>
      <w:marRight w:val="0"/>
      <w:marTop w:val="0"/>
      <w:marBottom w:val="0"/>
      <w:divBdr>
        <w:top w:val="none" w:sz="0" w:space="0" w:color="auto"/>
        <w:left w:val="none" w:sz="0" w:space="0" w:color="auto"/>
        <w:bottom w:val="none" w:sz="0" w:space="0" w:color="auto"/>
        <w:right w:val="none" w:sz="0" w:space="0" w:color="auto"/>
      </w:divBdr>
    </w:div>
    <w:div w:id="775096972">
      <w:bodyDiv w:val="1"/>
      <w:marLeft w:val="0"/>
      <w:marRight w:val="0"/>
      <w:marTop w:val="0"/>
      <w:marBottom w:val="0"/>
      <w:divBdr>
        <w:top w:val="none" w:sz="0" w:space="0" w:color="auto"/>
        <w:left w:val="none" w:sz="0" w:space="0" w:color="auto"/>
        <w:bottom w:val="none" w:sz="0" w:space="0" w:color="auto"/>
        <w:right w:val="none" w:sz="0" w:space="0" w:color="auto"/>
      </w:divBdr>
    </w:div>
    <w:div w:id="855268896">
      <w:bodyDiv w:val="1"/>
      <w:marLeft w:val="0"/>
      <w:marRight w:val="0"/>
      <w:marTop w:val="0"/>
      <w:marBottom w:val="0"/>
      <w:divBdr>
        <w:top w:val="none" w:sz="0" w:space="0" w:color="auto"/>
        <w:left w:val="none" w:sz="0" w:space="0" w:color="auto"/>
        <w:bottom w:val="none" w:sz="0" w:space="0" w:color="auto"/>
        <w:right w:val="none" w:sz="0" w:space="0" w:color="auto"/>
      </w:divBdr>
    </w:div>
    <w:div w:id="893156400">
      <w:bodyDiv w:val="1"/>
      <w:marLeft w:val="0"/>
      <w:marRight w:val="0"/>
      <w:marTop w:val="0"/>
      <w:marBottom w:val="0"/>
      <w:divBdr>
        <w:top w:val="none" w:sz="0" w:space="0" w:color="auto"/>
        <w:left w:val="none" w:sz="0" w:space="0" w:color="auto"/>
        <w:bottom w:val="none" w:sz="0" w:space="0" w:color="auto"/>
        <w:right w:val="none" w:sz="0" w:space="0" w:color="auto"/>
      </w:divBdr>
      <w:divsChild>
        <w:div w:id="94909572">
          <w:marLeft w:val="0"/>
          <w:marRight w:val="0"/>
          <w:marTop w:val="0"/>
          <w:marBottom w:val="225"/>
          <w:divBdr>
            <w:top w:val="none" w:sz="0" w:space="0" w:color="auto"/>
            <w:left w:val="none" w:sz="0" w:space="0" w:color="auto"/>
            <w:bottom w:val="none" w:sz="0" w:space="0" w:color="auto"/>
            <w:right w:val="none" w:sz="0" w:space="0" w:color="auto"/>
          </w:divBdr>
        </w:div>
      </w:divsChild>
    </w:div>
    <w:div w:id="1124618897">
      <w:bodyDiv w:val="1"/>
      <w:marLeft w:val="0"/>
      <w:marRight w:val="0"/>
      <w:marTop w:val="0"/>
      <w:marBottom w:val="0"/>
      <w:divBdr>
        <w:top w:val="none" w:sz="0" w:space="0" w:color="auto"/>
        <w:left w:val="none" w:sz="0" w:space="0" w:color="auto"/>
        <w:bottom w:val="none" w:sz="0" w:space="0" w:color="auto"/>
        <w:right w:val="none" w:sz="0" w:space="0" w:color="auto"/>
      </w:divBdr>
    </w:div>
    <w:div w:id="1212501624">
      <w:bodyDiv w:val="1"/>
      <w:marLeft w:val="0"/>
      <w:marRight w:val="0"/>
      <w:marTop w:val="0"/>
      <w:marBottom w:val="0"/>
      <w:divBdr>
        <w:top w:val="none" w:sz="0" w:space="0" w:color="auto"/>
        <w:left w:val="none" w:sz="0" w:space="0" w:color="auto"/>
        <w:bottom w:val="none" w:sz="0" w:space="0" w:color="auto"/>
        <w:right w:val="none" w:sz="0" w:space="0" w:color="auto"/>
      </w:divBdr>
    </w:div>
    <w:div w:id="1229534526">
      <w:bodyDiv w:val="1"/>
      <w:marLeft w:val="0"/>
      <w:marRight w:val="0"/>
      <w:marTop w:val="0"/>
      <w:marBottom w:val="0"/>
      <w:divBdr>
        <w:top w:val="none" w:sz="0" w:space="0" w:color="auto"/>
        <w:left w:val="none" w:sz="0" w:space="0" w:color="auto"/>
        <w:bottom w:val="none" w:sz="0" w:space="0" w:color="auto"/>
        <w:right w:val="none" w:sz="0" w:space="0" w:color="auto"/>
      </w:divBdr>
    </w:div>
    <w:div w:id="1410344898">
      <w:bodyDiv w:val="1"/>
      <w:marLeft w:val="0"/>
      <w:marRight w:val="0"/>
      <w:marTop w:val="0"/>
      <w:marBottom w:val="0"/>
      <w:divBdr>
        <w:top w:val="none" w:sz="0" w:space="0" w:color="auto"/>
        <w:left w:val="none" w:sz="0" w:space="0" w:color="auto"/>
        <w:bottom w:val="none" w:sz="0" w:space="0" w:color="auto"/>
        <w:right w:val="none" w:sz="0" w:space="0" w:color="auto"/>
      </w:divBdr>
    </w:div>
    <w:div w:id="1436098236">
      <w:bodyDiv w:val="1"/>
      <w:marLeft w:val="0"/>
      <w:marRight w:val="0"/>
      <w:marTop w:val="0"/>
      <w:marBottom w:val="0"/>
      <w:divBdr>
        <w:top w:val="none" w:sz="0" w:space="0" w:color="auto"/>
        <w:left w:val="none" w:sz="0" w:space="0" w:color="auto"/>
        <w:bottom w:val="none" w:sz="0" w:space="0" w:color="auto"/>
        <w:right w:val="none" w:sz="0" w:space="0" w:color="auto"/>
      </w:divBdr>
    </w:div>
    <w:div w:id="1571572853">
      <w:bodyDiv w:val="1"/>
      <w:marLeft w:val="0"/>
      <w:marRight w:val="0"/>
      <w:marTop w:val="0"/>
      <w:marBottom w:val="0"/>
      <w:divBdr>
        <w:top w:val="none" w:sz="0" w:space="0" w:color="auto"/>
        <w:left w:val="none" w:sz="0" w:space="0" w:color="auto"/>
        <w:bottom w:val="none" w:sz="0" w:space="0" w:color="auto"/>
        <w:right w:val="none" w:sz="0" w:space="0" w:color="auto"/>
      </w:divBdr>
    </w:div>
    <w:div w:id="1580208273">
      <w:bodyDiv w:val="1"/>
      <w:marLeft w:val="0"/>
      <w:marRight w:val="0"/>
      <w:marTop w:val="0"/>
      <w:marBottom w:val="0"/>
      <w:divBdr>
        <w:top w:val="none" w:sz="0" w:space="0" w:color="auto"/>
        <w:left w:val="none" w:sz="0" w:space="0" w:color="auto"/>
        <w:bottom w:val="none" w:sz="0" w:space="0" w:color="auto"/>
        <w:right w:val="none" w:sz="0" w:space="0" w:color="auto"/>
      </w:divBdr>
    </w:div>
    <w:div w:id="1595941370">
      <w:bodyDiv w:val="1"/>
      <w:marLeft w:val="0"/>
      <w:marRight w:val="0"/>
      <w:marTop w:val="0"/>
      <w:marBottom w:val="0"/>
      <w:divBdr>
        <w:top w:val="none" w:sz="0" w:space="0" w:color="auto"/>
        <w:left w:val="none" w:sz="0" w:space="0" w:color="auto"/>
        <w:bottom w:val="none" w:sz="0" w:space="0" w:color="auto"/>
        <w:right w:val="none" w:sz="0" w:space="0" w:color="auto"/>
      </w:divBdr>
    </w:div>
    <w:div w:id="1635330020">
      <w:bodyDiv w:val="1"/>
      <w:marLeft w:val="0"/>
      <w:marRight w:val="0"/>
      <w:marTop w:val="0"/>
      <w:marBottom w:val="0"/>
      <w:divBdr>
        <w:top w:val="none" w:sz="0" w:space="0" w:color="auto"/>
        <w:left w:val="none" w:sz="0" w:space="0" w:color="auto"/>
        <w:bottom w:val="none" w:sz="0" w:space="0" w:color="auto"/>
        <w:right w:val="none" w:sz="0" w:space="0" w:color="auto"/>
      </w:divBdr>
    </w:div>
    <w:div w:id="1917208052">
      <w:bodyDiv w:val="1"/>
      <w:marLeft w:val="0"/>
      <w:marRight w:val="0"/>
      <w:marTop w:val="0"/>
      <w:marBottom w:val="0"/>
      <w:divBdr>
        <w:top w:val="none" w:sz="0" w:space="0" w:color="auto"/>
        <w:left w:val="none" w:sz="0" w:space="0" w:color="auto"/>
        <w:bottom w:val="none" w:sz="0" w:space="0" w:color="auto"/>
        <w:right w:val="none" w:sz="0" w:space="0" w:color="auto"/>
      </w:divBdr>
    </w:div>
    <w:div w:id="1943756041">
      <w:bodyDiv w:val="1"/>
      <w:marLeft w:val="0"/>
      <w:marRight w:val="0"/>
      <w:marTop w:val="0"/>
      <w:marBottom w:val="0"/>
      <w:divBdr>
        <w:top w:val="none" w:sz="0" w:space="0" w:color="auto"/>
        <w:left w:val="none" w:sz="0" w:space="0" w:color="auto"/>
        <w:bottom w:val="none" w:sz="0" w:space="0" w:color="auto"/>
        <w:right w:val="none" w:sz="0" w:space="0" w:color="auto"/>
      </w:divBdr>
    </w:div>
    <w:div w:id="2120097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343c01-0e2b-4852-b7aa-b713ee2b2ddd" xsi:nil="true"/>
    <lcf76f155ced4ddcb4097134ff3c332f xmlns="c41f1026-67c9-401f-8c94-49db778ce25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3626996BFE334BB03FE2FA7785729E" ma:contentTypeVersion="14" ma:contentTypeDescription="Create a new document." ma:contentTypeScope="" ma:versionID="31d3479e6b25f4b0f815a9cdaaed985f">
  <xsd:schema xmlns:xsd="http://www.w3.org/2001/XMLSchema" xmlns:xs="http://www.w3.org/2001/XMLSchema" xmlns:p="http://schemas.microsoft.com/office/2006/metadata/properties" xmlns:ns2="c41f1026-67c9-401f-8c94-49db778ce253" xmlns:ns3="e0343c01-0e2b-4852-b7aa-b713ee2b2ddd" targetNamespace="http://schemas.microsoft.com/office/2006/metadata/properties" ma:root="true" ma:fieldsID="cf64d4024d9870d28a77e7fa6fe490d8" ns2:_="" ns3:_="">
    <xsd:import namespace="c41f1026-67c9-401f-8c94-49db778ce253"/>
    <xsd:import namespace="e0343c01-0e2b-4852-b7aa-b713ee2b2d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f1026-67c9-401f-8c94-49db778ce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d7dcb2b-3308-4702-ad25-76dd3bf836ce"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343c01-0e2b-4852-b7aa-b713ee2b2dd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b1c75dc-9eea-4f51-adde-cdf07330b6e0}" ma:internalName="TaxCatchAll" ma:showField="CatchAllData" ma:web="e0343c01-0e2b-4852-b7aa-b713ee2b2d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89902-2663-4960-9352-4C6F84E37B2E}">
  <ds:schemaRefs>
    <ds:schemaRef ds:uri="http://schemas.microsoft.com/office/2006/metadata/properties"/>
    <ds:schemaRef ds:uri="http://schemas.microsoft.com/office/infopath/2007/PartnerControls"/>
    <ds:schemaRef ds:uri="e0343c01-0e2b-4852-b7aa-b713ee2b2ddd"/>
    <ds:schemaRef ds:uri="c41f1026-67c9-401f-8c94-49db778ce253"/>
  </ds:schemaRefs>
</ds:datastoreItem>
</file>

<file path=customXml/itemProps2.xml><?xml version="1.0" encoding="utf-8"?>
<ds:datastoreItem xmlns:ds="http://schemas.openxmlformats.org/officeDocument/2006/customXml" ds:itemID="{791B1499-19E9-483A-BC6D-00219A20EE60}">
  <ds:schemaRefs>
    <ds:schemaRef ds:uri="http://schemas.microsoft.com/sharepoint/v3/contenttype/forms"/>
  </ds:schemaRefs>
</ds:datastoreItem>
</file>

<file path=customXml/itemProps3.xml><?xml version="1.0" encoding="utf-8"?>
<ds:datastoreItem xmlns:ds="http://schemas.openxmlformats.org/officeDocument/2006/customXml" ds:itemID="{ABE4C31A-74C0-46C9-8B70-277BB622405C}"/>
</file>

<file path=customXml/itemProps4.xml><?xml version="1.0" encoding="utf-8"?>
<ds:datastoreItem xmlns:ds="http://schemas.openxmlformats.org/officeDocument/2006/customXml" ds:itemID="{FEC23D35-63A9-4DE3-8EE8-589515426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17</Pages>
  <Words>4581</Words>
  <Characters>25947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info@jmfservices.net</dc:creator>
  <cp:lastModifiedBy>Ferhat Bay</cp:lastModifiedBy>
  <cp:revision>59</cp:revision>
  <cp:lastPrinted>2016-07-07T18:28:00Z</cp:lastPrinted>
  <dcterms:created xsi:type="dcterms:W3CDTF">2024-02-25T14:32:00Z</dcterms:created>
  <dcterms:modified xsi:type="dcterms:W3CDTF">2025-03-10T17:27:00Z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Number">
    <vt:lpwstr>20071214</vt:lpwstr>
  </property>
  <property fmtid="{D5CDD505-2E9C-101B-9397-08002B2CF9AE}" pid="3" name="ProjectCity">
    <vt:lpwstr>Toronto</vt:lpwstr>
  </property>
  <property fmtid="{D5CDD505-2E9C-101B-9397-08002B2CF9AE}" pid="4" name="ProjectState">
    <vt:lpwstr>ON</vt:lpwstr>
  </property>
  <property fmtid="{D5CDD505-2E9C-101B-9397-08002B2CF9AE}" pid="5" name="SectionTitle">
    <vt:lpwstr>07 92 00 - JOINT SEALANTS </vt:lpwstr>
  </property>
  <property fmtid="{D5CDD505-2E9C-101B-9397-08002B2CF9AE}" pid="6" name="IssueDate">
    <vt:lpwstr>&lt;IssueDate&gt;</vt:lpwstr>
  </property>
  <property fmtid="{D5CDD505-2E9C-101B-9397-08002B2CF9AE}" pid="7" name="UserField1">
    <vt:lpwstr>&lt;UserField1&gt;</vt:lpwstr>
  </property>
  <property fmtid="{D5CDD505-2E9C-101B-9397-08002B2CF9AE}" pid="8" name="OwnerName">
    <vt:lpwstr>Humber College</vt:lpwstr>
  </property>
  <property fmtid="{D5CDD505-2E9C-101B-9397-08002B2CF9AE}" pid="9" name="STYLEMAP">
    <vt:lpwstr/>
  </property>
  <property fmtid="{D5CDD505-2E9C-101B-9397-08002B2CF9AE}" pid="10" name="CHARMAP">
    <vt:lpwstr/>
  </property>
  <property fmtid="{D5CDD505-2E9C-101B-9397-08002B2CF9AE}" pid="11" name="IssuedFor">
    <vt:lpwstr>&lt;IssuedFor&gt;</vt:lpwstr>
  </property>
  <property fmtid="{D5CDD505-2E9C-101B-9397-08002B2CF9AE}" pid="12" name="SectionNumFormat">
    <vt:lpwstr>2</vt:lpwstr>
  </property>
  <property fmtid="{D5CDD505-2E9C-101B-9397-08002B2CF9AE}" pid="13" name="VSDG">
    <vt:lpwstr/>
  </property>
  <property fmtid="{D5CDD505-2E9C-101B-9397-08002B2CF9AE}" pid="14" name="SectionNumber">
    <vt:lpwstr>07 92 00</vt:lpwstr>
  </property>
  <property fmtid="{D5CDD505-2E9C-101B-9397-08002B2CF9AE}" pid="15" name="SectionName">
    <vt:lpwstr>JOINT SEALANTS</vt:lpwstr>
  </property>
  <property fmtid="{D5CDD505-2E9C-101B-9397-08002B2CF9AE}" pid="16" name="ProjectName">
    <vt:lpwstr>Humber Institute of Technology &amp; Advanced Learning</vt:lpwstr>
  </property>
  <property fmtid="{D5CDD505-2E9C-101B-9397-08002B2CF9AE}" pid="17" name="ProjectID">
    <vt:lpwstr>2023-194P</vt:lpwstr>
  </property>
  <property fmtid="{D5CDD505-2E9C-101B-9397-08002B2CF9AE}" pid="18" name="GrammarlyDocumentId">
    <vt:lpwstr/>
  </property>
  <property fmtid="{D5CDD505-2E9C-101B-9397-08002B2CF9AE}" pid="19" name="MyCompanyName">
    <vt:lpwstr>Gow Hastings Architects</vt:lpwstr>
  </property>
  <property fmtid="{D5CDD505-2E9C-101B-9397-08002B2CF9AE}" pid="20" name="ProjectAddress1">
    <vt:lpwstr>205 Humber College Blvd</vt:lpwstr>
  </property>
  <property fmtid="{D5CDD505-2E9C-101B-9397-08002B2CF9AE}" pid="21" name="ContentTypeId">
    <vt:lpwstr>0x010100363626996BFE334BB03FE2FA7785729E</vt:lpwstr>
  </property>
  <property fmtid="{D5CDD505-2E9C-101B-9397-08002B2CF9AE}" pid="22" name="Order">
    <vt:r8>229200</vt:r8>
  </property>
  <property fmtid="{D5CDD505-2E9C-101B-9397-08002B2CF9AE}" pid="23" name="MediaServiceImageTags">
    <vt:lpwstr/>
  </property>
</Properties>
</file>